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07" w:rsidRPr="00295383" w:rsidRDefault="007A2D07" w:rsidP="00126CC3">
      <w:pPr>
        <w:jc w:val="both"/>
        <w:rPr>
          <w:b/>
          <w:color w:val="FF0000"/>
          <w:sz w:val="26"/>
          <w:szCs w:val="26"/>
          <w:lang w:val="nl-NL"/>
        </w:rPr>
      </w:pPr>
      <w:r w:rsidRPr="00295383">
        <w:rPr>
          <w:b/>
          <w:color w:val="FF0000"/>
          <w:sz w:val="26"/>
          <w:szCs w:val="26"/>
          <w:lang w:val="nl-NL"/>
        </w:rPr>
        <w:t>1. Ngành Tài chính ngân hàng</w:t>
      </w:r>
    </w:p>
    <w:p w:rsidR="007A2D07" w:rsidRPr="00126CC3" w:rsidRDefault="007A2D07" w:rsidP="00BF0615">
      <w:pPr>
        <w:ind w:firstLine="720"/>
        <w:jc w:val="both"/>
        <w:rPr>
          <w:sz w:val="26"/>
          <w:szCs w:val="26"/>
        </w:rPr>
      </w:pPr>
      <w:r w:rsidRPr="00126CC3">
        <w:rPr>
          <w:sz w:val="26"/>
          <w:szCs w:val="26"/>
        </w:rPr>
        <w:t xml:space="preserve">Là một trong những chuyên ngành chính của ngành </w:t>
      </w:r>
      <w:r w:rsidRPr="00126CC3">
        <w:rPr>
          <w:b/>
          <w:bCs/>
          <w:i/>
          <w:iCs/>
          <w:sz w:val="26"/>
          <w:szCs w:val="26"/>
        </w:rPr>
        <w:t>Tài chính – ngân hàng</w:t>
      </w:r>
      <w:r w:rsidRPr="00126CC3">
        <w:rPr>
          <w:sz w:val="26"/>
          <w:szCs w:val="26"/>
        </w:rPr>
        <w:t xml:space="preserve">, chuyên ngành </w:t>
      </w:r>
      <w:r w:rsidRPr="00126CC3">
        <w:rPr>
          <w:b/>
          <w:bCs/>
          <w:i/>
          <w:iCs/>
          <w:sz w:val="26"/>
          <w:szCs w:val="26"/>
        </w:rPr>
        <w:t>Tài chính doanh nghiệp</w:t>
      </w:r>
      <w:r w:rsidRPr="00126CC3">
        <w:rPr>
          <w:sz w:val="26"/>
          <w:szCs w:val="26"/>
        </w:rPr>
        <w:t xml:space="preserve"> đào tạo các cử nhân có kiến thức chuyên sâu về công tác quản lý tài chính doanh nghiệp: phân tích tình hình tài chính của doanh nghiệp, lập dự toán tài chính cho doanh nghiệp, thẩm định tài chính các dự án đầu tư; quản lý quỹ, kiểm soát tín dụng, thành thạo các nghiệp vụ huy động, quản lý và sử dụng vốn; có khả năng tổ chức hệ thống kiểm soát tài chính trong nội bộ doanh nghiệp; tư vấn mua bán, sáp nhập doanh nghiệp…</w:t>
      </w:r>
    </w:p>
    <w:p w:rsidR="007A2D07" w:rsidRPr="00126CC3" w:rsidRDefault="007A2D07" w:rsidP="00126CC3">
      <w:pPr>
        <w:jc w:val="both"/>
        <w:rPr>
          <w:sz w:val="26"/>
          <w:szCs w:val="26"/>
        </w:rPr>
      </w:pPr>
      <w:r w:rsidRPr="00126CC3">
        <w:rPr>
          <w:rStyle w:val="Strong"/>
          <w:sz w:val="26"/>
          <w:szCs w:val="26"/>
        </w:rPr>
        <w:t>Cơ hội việc làm sau khi tốt nghiệp</w:t>
      </w:r>
    </w:p>
    <w:p w:rsidR="007A2D07" w:rsidRPr="00126CC3" w:rsidRDefault="007A2D07" w:rsidP="00BF0615">
      <w:pPr>
        <w:ind w:firstLine="720"/>
        <w:jc w:val="both"/>
        <w:rPr>
          <w:sz w:val="26"/>
          <w:szCs w:val="26"/>
        </w:rPr>
      </w:pPr>
      <w:r w:rsidRPr="00126CC3">
        <w:rPr>
          <w:sz w:val="26"/>
          <w:szCs w:val="26"/>
        </w:rPr>
        <w:t>Sinh viên tốt nghiệp ra trường có thể làm việc ở Bộ Tài chính, Tổng cục Thuế, Tổng cục Hải quan, Cục Tài chính doanh nghiệp, Sở Tài chính doanh nghiệp, Cục và các Chi cục thuế, Kho Bạc nhà nước, các ngân hàng thương mại, các Vụ Kế hoạch - Tài chính, Vụ Chính sách tài chính,.. tại các Bộ, Ban, Ngành.</w:t>
      </w:r>
      <w:r w:rsidR="00BF0615">
        <w:rPr>
          <w:sz w:val="26"/>
          <w:szCs w:val="26"/>
        </w:rPr>
        <w:t xml:space="preserve"> </w:t>
      </w:r>
      <w:r w:rsidRPr="00126CC3">
        <w:rPr>
          <w:sz w:val="26"/>
          <w:szCs w:val="26"/>
        </w:rPr>
        <w:t>Ban Tài chính tại các Tập đoàn kinh tế, Tổng công ty 90 và Tổng công ty 91; làm việc tại Phòng Tài chính- Kế toán tại các công ty, các doanh nghiệp thuộc mọi thành phần kinh tế.</w:t>
      </w:r>
    </w:p>
    <w:p w:rsidR="007A2D07" w:rsidRPr="00126CC3" w:rsidRDefault="007A2D07" w:rsidP="00BF0615">
      <w:pPr>
        <w:ind w:firstLine="720"/>
        <w:jc w:val="both"/>
        <w:rPr>
          <w:sz w:val="26"/>
          <w:szCs w:val="26"/>
        </w:rPr>
      </w:pPr>
      <w:r w:rsidRPr="00126CC3">
        <w:rPr>
          <w:sz w:val="26"/>
          <w:szCs w:val="26"/>
        </w:rPr>
        <w:t>- Đối với các doanh nghiệp tài chính như Ngân hàng, Công ty Bảo hiểm, công ty chứng khoán, Quỹ đầu tư, Công ty tài chính: Sinh viên tốt nghiệp ra trường có thể xin việc làm chuyên viên thẩm định dự án, chuyên viên tín dụng, thanh toán quốc tế và triển khai các dịch vụ tài chính ở các ngân hàng; chuyên viên ở các công ty bảo hiểm và các quỹ đầu tư; các nhà môi giới trên thị trường chứng khoán; chuyên gia tư vấn tài chính ở các công ty chứng khoán, công ty kiểm toán v.v.</w:t>
      </w:r>
    </w:p>
    <w:p w:rsidR="007A2D07" w:rsidRPr="00126CC3" w:rsidRDefault="007A2D07" w:rsidP="00BF0615">
      <w:pPr>
        <w:ind w:firstLine="720"/>
        <w:jc w:val="both"/>
        <w:rPr>
          <w:sz w:val="26"/>
          <w:szCs w:val="26"/>
          <w:lang w:val="nl-NL"/>
        </w:rPr>
      </w:pPr>
      <w:r w:rsidRPr="00126CC3">
        <w:rPr>
          <w:sz w:val="26"/>
          <w:szCs w:val="26"/>
        </w:rPr>
        <w:t>- Có khả năng làm công tác giảng dạy, nghiên cứu khoa học chuyên môn tại các trường và các cơ quan nghiên cứu khoa học, các viện nghiên cứu.</w:t>
      </w:r>
    </w:p>
    <w:p w:rsidR="00126CC3" w:rsidRDefault="00126CC3" w:rsidP="00126CC3">
      <w:pPr>
        <w:jc w:val="both"/>
        <w:rPr>
          <w:b/>
          <w:sz w:val="26"/>
          <w:szCs w:val="26"/>
          <w:lang w:val="nl-NL"/>
        </w:rPr>
      </w:pPr>
    </w:p>
    <w:p w:rsidR="00BF0615" w:rsidRDefault="00BF0615" w:rsidP="00126CC3">
      <w:pPr>
        <w:jc w:val="both"/>
        <w:rPr>
          <w:b/>
          <w:sz w:val="26"/>
          <w:szCs w:val="26"/>
          <w:lang w:val="nl-NL"/>
        </w:rPr>
      </w:pPr>
    </w:p>
    <w:p w:rsidR="00BF0615" w:rsidRDefault="00BF0615" w:rsidP="00126CC3">
      <w:pPr>
        <w:jc w:val="both"/>
        <w:rPr>
          <w:b/>
          <w:sz w:val="26"/>
          <w:szCs w:val="26"/>
          <w:lang w:val="nl-NL"/>
        </w:rPr>
      </w:pPr>
    </w:p>
    <w:p w:rsidR="007A2D07" w:rsidRPr="00295383" w:rsidRDefault="007A2D07" w:rsidP="00126CC3">
      <w:pPr>
        <w:jc w:val="both"/>
        <w:rPr>
          <w:b/>
          <w:color w:val="FF0000"/>
          <w:sz w:val="26"/>
          <w:szCs w:val="26"/>
          <w:lang w:val="nl-NL"/>
        </w:rPr>
      </w:pPr>
      <w:r w:rsidRPr="00295383">
        <w:rPr>
          <w:b/>
          <w:color w:val="FF0000"/>
          <w:sz w:val="26"/>
          <w:szCs w:val="26"/>
          <w:lang w:val="nl-NL"/>
        </w:rPr>
        <w:t>2. Ngành kế toán</w:t>
      </w:r>
    </w:p>
    <w:p w:rsidR="007A2D07" w:rsidRPr="00126CC3" w:rsidRDefault="007A2D07" w:rsidP="00126CC3">
      <w:pPr>
        <w:pStyle w:val="NormalWeb"/>
        <w:spacing w:before="0" w:beforeAutospacing="0" w:after="0" w:afterAutospacing="0"/>
        <w:jc w:val="both"/>
        <w:rPr>
          <w:sz w:val="26"/>
          <w:szCs w:val="26"/>
        </w:rPr>
      </w:pPr>
      <w:r w:rsidRPr="00126CC3">
        <w:rPr>
          <w:rStyle w:val="Strong"/>
          <w:sz w:val="26"/>
          <w:szCs w:val="26"/>
        </w:rPr>
        <w:t>Các vị trí làm việc phù hợp nhất và tốt nhất</w:t>
      </w:r>
      <w:r w:rsidRPr="00126CC3">
        <w:rPr>
          <w:sz w:val="26"/>
          <w:szCs w:val="26"/>
        </w:rPr>
        <w:t>:</w:t>
      </w:r>
    </w:p>
    <w:p w:rsidR="007A2D07" w:rsidRPr="00126CC3" w:rsidRDefault="007A2D07" w:rsidP="002B7750">
      <w:pPr>
        <w:pStyle w:val="NormalWeb"/>
        <w:spacing w:before="0" w:beforeAutospacing="0" w:after="0" w:afterAutospacing="0"/>
        <w:ind w:firstLine="720"/>
        <w:jc w:val="both"/>
        <w:rPr>
          <w:sz w:val="26"/>
          <w:szCs w:val="26"/>
        </w:rPr>
      </w:pPr>
      <w:r w:rsidRPr="00126CC3">
        <w:rPr>
          <w:sz w:val="26"/>
          <w:szCs w:val="26"/>
        </w:rPr>
        <w:t>- Kế toán viên tại các bộ phận kế toán trong doanh nghiệp như: Kế toán tổng hợp, kế toán quản trị, kế toán các phần hành trong phòng kế toán của tất cả các loại hình doanh nghiệp thuộc mọi thành phần kinh tế.</w:t>
      </w:r>
    </w:p>
    <w:p w:rsidR="007A2D07" w:rsidRPr="00126CC3" w:rsidRDefault="007A2D07" w:rsidP="0096706E">
      <w:pPr>
        <w:pStyle w:val="NormalWeb"/>
        <w:spacing w:before="0" w:beforeAutospacing="0" w:after="0" w:afterAutospacing="0"/>
        <w:ind w:firstLine="720"/>
        <w:jc w:val="both"/>
        <w:rPr>
          <w:sz w:val="26"/>
          <w:szCs w:val="26"/>
        </w:rPr>
      </w:pPr>
      <w:r w:rsidRPr="00126CC3">
        <w:rPr>
          <w:sz w:val="26"/>
          <w:szCs w:val="26"/>
        </w:rPr>
        <w:t>- Kế toán tại các đơn vị sự nghiệp và các cơ quan Hành chính Nhà nước</w:t>
      </w:r>
      <w:r w:rsidR="002B7750">
        <w:rPr>
          <w:sz w:val="26"/>
          <w:szCs w:val="26"/>
        </w:rPr>
        <w:t xml:space="preserve">. </w:t>
      </w:r>
      <w:r w:rsidRPr="00126CC3">
        <w:rPr>
          <w:sz w:val="26"/>
          <w:szCs w:val="26"/>
        </w:rPr>
        <w:t>Trợ lý kiểm toán cho các Công ty kiểm toán</w:t>
      </w:r>
      <w:r w:rsidR="0096706E">
        <w:rPr>
          <w:sz w:val="26"/>
          <w:szCs w:val="26"/>
        </w:rPr>
        <w:t xml:space="preserve">. </w:t>
      </w:r>
      <w:r w:rsidRPr="00126CC3">
        <w:rPr>
          <w:sz w:val="26"/>
          <w:szCs w:val="26"/>
        </w:rPr>
        <w:t>Phụ trách bộ phận kiểm toán nội bộ của các tập đoàn, tổng công ty, ngân hàng thương mại</w:t>
      </w:r>
      <w:r w:rsidR="002B7750">
        <w:rPr>
          <w:sz w:val="26"/>
          <w:szCs w:val="26"/>
        </w:rPr>
        <w:t xml:space="preserve">. </w:t>
      </w:r>
      <w:r w:rsidRPr="00126CC3">
        <w:rPr>
          <w:sz w:val="26"/>
          <w:szCs w:val="26"/>
        </w:rPr>
        <w:t>Kiểm soát viên, thanh tra viên trong các cơ quan.</w:t>
      </w:r>
    </w:p>
    <w:p w:rsidR="007A2D07" w:rsidRPr="00126CC3" w:rsidRDefault="007A2D07" w:rsidP="0096706E">
      <w:pPr>
        <w:pStyle w:val="NormalWeb"/>
        <w:spacing w:before="0" w:beforeAutospacing="0" w:after="0" w:afterAutospacing="0"/>
        <w:ind w:firstLine="720"/>
        <w:jc w:val="both"/>
        <w:rPr>
          <w:sz w:val="26"/>
          <w:szCs w:val="26"/>
        </w:rPr>
      </w:pPr>
      <w:r w:rsidRPr="00126CC3">
        <w:rPr>
          <w:sz w:val="26"/>
          <w:szCs w:val="26"/>
        </w:rPr>
        <w:t>- Nhân viên tại các bộ phận tài chính trong các đơn vị: bộ phận lập kế hoạch tài c</w:t>
      </w:r>
      <w:r w:rsidR="0096706E">
        <w:rPr>
          <w:sz w:val="26"/>
          <w:szCs w:val="26"/>
        </w:rPr>
        <w:t xml:space="preserve">hính, thẩm định dự toán, </w:t>
      </w:r>
      <w:r w:rsidRPr="00126CC3">
        <w:rPr>
          <w:sz w:val="26"/>
          <w:szCs w:val="26"/>
        </w:rPr>
        <w:t>bộ phận thống kê nghiệp vụ kinh tế doanh nghiệp</w:t>
      </w:r>
      <w:r w:rsidR="0096706E">
        <w:rPr>
          <w:sz w:val="26"/>
          <w:szCs w:val="26"/>
        </w:rPr>
        <w:t xml:space="preserve">, </w:t>
      </w:r>
      <w:r w:rsidRPr="00126CC3">
        <w:rPr>
          <w:sz w:val="26"/>
          <w:szCs w:val="26"/>
        </w:rPr>
        <w:t>bộ phận hành chính tổng hợp</w:t>
      </w:r>
    </w:p>
    <w:p w:rsidR="007A2D07" w:rsidRDefault="007A2D07" w:rsidP="002B7750">
      <w:pPr>
        <w:pStyle w:val="NormalWeb"/>
        <w:spacing w:before="0" w:beforeAutospacing="0" w:after="0" w:afterAutospacing="0"/>
        <w:ind w:firstLine="720"/>
        <w:jc w:val="both"/>
        <w:rPr>
          <w:sz w:val="26"/>
          <w:szCs w:val="26"/>
        </w:rPr>
      </w:pPr>
      <w:r w:rsidRPr="00126CC3">
        <w:rPr>
          <w:sz w:val="26"/>
          <w:szCs w:val="26"/>
        </w:rPr>
        <w:t xml:space="preserve">- Trưởng, phó phòng một số phòng nghiệp vụ kinh tế như: phòng tài chính - kế toán, phòng kiểm toán nội bộ, phòng hành chính tổng hợp, phòng thống kê   </w:t>
      </w:r>
    </w:p>
    <w:p w:rsidR="0096706E" w:rsidRPr="00126CC3" w:rsidRDefault="0096706E" w:rsidP="0096706E">
      <w:pPr>
        <w:pStyle w:val="NormalWeb"/>
        <w:spacing w:before="0" w:beforeAutospacing="0" w:after="0" w:afterAutospacing="0"/>
        <w:ind w:firstLine="720"/>
        <w:jc w:val="both"/>
        <w:rPr>
          <w:sz w:val="26"/>
          <w:szCs w:val="26"/>
        </w:rPr>
      </w:pPr>
      <w:r w:rsidRPr="00126CC3">
        <w:rPr>
          <w:sz w:val="26"/>
          <w:szCs w:val="26"/>
        </w:rPr>
        <w:t>- Giảng viên giảng dạy các môn học về kế toán, phân tích, kiểm toán cho các trường đại học, cao đẳng, trung học khối kinh tế.</w:t>
      </w:r>
    </w:p>
    <w:p w:rsidR="0096706E" w:rsidRPr="00126CC3" w:rsidRDefault="0096706E" w:rsidP="002B7750">
      <w:pPr>
        <w:pStyle w:val="NormalWeb"/>
        <w:spacing w:before="0" w:beforeAutospacing="0" w:after="0" w:afterAutospacing="0"/>
        <w:ind w:firstLine="720"/>
        <w:jc w:val="both"/>
        <w:rPr>
          <w:sz w:val="26"/>
          <w:szCs w:val="26"/>
        </w:rPr>
      </w:pPr>
    </w:p>
    <w:p w:rsidR="00126CC3" w:rsidRDefault="00126CC3" w:rsidP="00126CC3">
      <w:pPr>
        <w:pStyle w:val="Heading3"/>
        <w:spacing w:before="0"/>
        <w:jc w:val="both"/>
        <w:rPr>
          <w:rFonts w:ascii="Times New Roman" w:hAnsi="Times New Roman" w:cs="Times New Roman"/>
          <w:color w:val="auto"/>
          <w:sz w:val="26"/>
          <w:szCs w:val="26"/>
        </w:rPr>
      </w:pPr>
    </w:p>
    <w:p w:rsidR="007A2D07" w:rsidRPr="00295383" w:rsidRDefault="00126CC3" w:rsidP="00126CC3">
      <w:pPr>
        <w:pStyle w:val="Heading3"/>
        <w:spacing w:before="0"/>
        <w:jc w:val="both"/>
        <w:rPr>
          <w:rFonts w:ascii="Times New Roman" w:hAnsi="Times New Roman" w:cs="Times New Roman"/>
          <w:color w:val="FF0000"/>
          <w:sz w:val="26"/>
          <w:szCs w:val="26"/>
        </w:rPr>
      </w:pPr>
      <w:r w:rsidRPr="00295383">
        <w:rPr>
          <w:rFonts w:ascii="Times New Roman" w:hAnsi="Times New Roman" w:cs="Times New Roman"/>
          <w:color w:val="FF0000"/>
          <w:sz w:val="26"/>
          <w:szCs w:val="26"/>
        </w:rPr>
        <w:t xml:space="preserve">3. </w:t>
      </w:r>
      <w:r w:rsidR="007A2D07" w:rsidRPr="00295383">
        <w:rPr>
          <w:rFonts w:ascii="Times New Roman" w:hAnsi="Times New Roman" w:cs="Times New Roman"/>
          <w:color w:val="FF0000"/>
          <w:sz w:val="26"/>
          <w:szCs w:val="26"/>
        </w:rPr>
        <w:t>Quản trị kinh doanh</w:t>
      </w:r>
    </w:p>
    <w:p w:rsidR="00295383" w:rsidRDefault="007A2D07" w:rsidP="00295383">
      <w:pPr>
        <w:ind w:firstLine="720"/>
        <w:jc w:val="both"/>
        <w:rPr>
          <w:sz w:val="26"/>
          <w:szCs w:val="26"/>
        </w:rPr>
      </w:pPr>
      <w:r w:rsidRPr="00126CC3">
        <w:rPr>
          <w:sz w:val="26"/>
          <w:szCs w:val="26"/>
        </w:rPr>
        <w:t xml:space="preserve">Trong xu thế hội nhập kinh tế Quốc tế của Việt Nam ngày nay, cần thiết có một đội ngũ nhân sự với trình độ chuyên môn cao và có tính chuyên nghiệp sâu rộng. Để đáp ứng được đòi hỏi này, nguồn lực chất lượng cao cần phải có những kiến thức về Quản trị kinh doanh bởi Quản trị kinh doanh là việc thực hiện các hành vi quản trị quá trình kinh doanh để duy trì, phát triển công việc kinh doanh của doanh nghiệp. </w:t>
      </w:r>
    </w:p>
    <w:p w:rsidR="007A2D07" w:rsidRPr="00126CC3" w:rsidRDefault="007A2D07" w:rsidP="00295383">
      <w:pPr>
        <w:jc w:val="both"/>
        <w:rPr>
          <w:sz w:val="26"/>
          <w:szCs w:val="26"/>
        </w:rPr>
      </w:pPr>
      <w:r w:rsidRPr="00126CC3">
        <w:rPr>
          <w:b/>
          <w:bCs/>
          <w:sz w:val="26"/>
          <w:szCs w:val="26"/>
        </w:rPr>
        <w:t>Cơ hội việc làm sau khi tốt nghiệp</w:t>
      </w:r>
      <w:r w:rsidRPr="00126CC3">
        <w:rPr>
          <w:sz w:val="26"/>
          <w:szCs w:val="26"/>
        </w:rPr>
        <w:t xml:space="preserve"> </w:t>
      </w:r>
    </w:p>
    <w:p w:rsidR="00126CC3" w:rsidRDefault="007A2D07" w:rsidP="002B7750">
      <w:pPr>
        <w:ind w:firstLine="720"/>
        <w:jc w:val="both"/>
        <w:rPr>
          <w:sz w:val="26"/>
          <w:szCs w:val="26"/>
        </w:rPr>
      </w:pPr>
      <w:r w:rsidRPr="00126CC3">
        <w:rPr>
          <w:sz w:val="26"/>
          <w:szCs w:val="26"/>
        </w:rPr>
        <w:t>- Kỹ thuật viên, cán bộ chỉ huy sản xuất t</w:t>
      </w:r>
      <w:r w:rsidR="00126CC3">
        <w:rPr>
          <w:sz w:val="26"/>
          <w:szCs w:val="26"/>
        </w:rPr>
        <w:t>ại các công trường, phân xưởng;</w:t>
      </w:r>
    </w:p>
    <w:p w:rsidR="00126CC3" w:rsidRDefault="007A2D07" w:rsidP="002B7750">
      <w:pPr>
        <w:ind w:firstLine="720"/>
        <w:jc w:val="both"/>
        <w:rPr>
          <w:sz w:val="26"/>
          <w:szCs w:val="26"/>
        </w:rPr>
      </w:pPr>
      <w:r w:rsidRPr="00126CC3">
        <w:rPr>
          <w:sz w:val="26"/>
          <w:szCs w:val="26"/>
        </w:rPr>
        <w:t>- Nhân viên tại các phòng nghiệp vụ của doanh nghiệp như phòng kinh doanh, phòng kế hoạch, phòng tài chính, phòng kế toán, phòng tổ chức lao động, phòng tổ chức tiền lương, phò</w:t>
      </w:r>
      <w:r w:rsidR="00126CC3">
        <w:rPr>
          <w:sz w:val="26"/>
          <w:szCs w:val="26"/>
        </w:rPr>
        <w:t>ng vật tư, phòng marketing,...;</w:t>
      </w:r>
    </w:p>
    <w:p w:rsidR="0096706E" w:rsidRDefault="007A2D07" w:rsidP="0096706E">
      <w:pPr>
        <w:ind w:firstLine="720"/>
        <w:jc w:val="both"/>
        <w:rPr>
          <w:sz w:val="26"/>
          <w:szCs w:val="26"/>
        </w:rPr>
      </w:pPr>
      <w:r w:rsidRPr="00126CC3">
        <w:rPr>
          <w:sz w:val="26"/>
          <w:szCs w:val="26"/>
        </w:rPr>
        <w:t>- Thăng tiến trở thành các Giám đốc điều hành, Giám đốc tài chính</w:t>
      </w:r>
      <w:r w:rsidR="00126CC3">
        <w:rPr>
          <w:sz w:val="26"/>
          <w:szCs w:val="26"/>
        </w:rPr>
        <w:t xml:space="preserve"> tại các công ty, tập đoàn,</w:t>
      </w:r>
      <w:r w:rsidR="0096706E">
        <w:rPr>
          <w:sz w:val="26"/>
          <w:szCs w:val="26"/>
        </w:rPr>
        <w:t xml:space="preserve"> c</w:t>
      </w:r>
      <w:r w:rsidR="0096706E" w:rsidRPr="00126CC3">
        <w:rPr>
          <w:sz w:val="26"/>
          <w:szCs w:val="26"/>
        </w:rPr>
        <w:t>huyên viên tại các phò</w:t>
      </w:r>
      <w:r w:rsidR="0096706E">
        <w:rPr>
          <w:sz w:val="26"/>
          <w:szCs w:val="26"/>
        </w:rPr>
        <w:t>ng trực thuộc các sở ban ngành;</w:t>
      </w:r>
    </w:p>
    <w:p w:rsidR="00126CC3" w:rsidRDefault="007A2D07" w:rsidP="002B7750">
      <w:pPr>
        <w:ind w:firstLine="720"/>
        <w:jc w:val="both"/>
        <w:rPr>
          <w:sz w:val="26"/>
          <w:szCs w:val="26"/>
        </w:rPr>
      </w:pPr>
      <w:r w:rsidRPr="00126CC3">
        <w:rPr>
          <w:sz w:val="26"/>
          <w:szCs w:val="26"/>
        </w:rPr>
        <w:t>- Tự thành lập và t</w:t>
      </w:r>
      <w:r w:rsidR="00126CC3">
        <w:rPr>
          <w:sz w:val="26"/>
          <w:szCs w:val="26"/>
        </w:rPr>
        <w:t>ổ chức điều hành công ty riêng;</w:t>
      </w:r>
    </w:p>
    <w:p w:rsidR="007A2D07" w:rsidRPr="00126CC3" w:rsidRDefault="007A2D07" w:rsidP="002B7750">
      <w:pPr>
        <w:ind w:firstLine="720"/>
        <w:jc w:val="both"/>
        <w:rPr>
          <w:sz w:val="26"/>
          <w:szCs w:val="26"/>
        </w:rPr>
      </w:pPr>
      <w:r w:rsidRPr="00126CC3">
        <w:rPr>
          <w:sz w:val="26"/>
          <w:szCs w:val="26"/>
        </w:rPr>
        <w:t>- Tham gia Giảng dạy, nghiên cứu tại các trường trung cấp, cao đẳng, đại học có các chuyên ngành liên quan.</w:t>
      </w:r>
    </w:p>
    <w:p w:rsidR="00126CC3" w:rsidRDefault="00126CC3" w:rsidP="00126CC3">
      <w:pPr>
        <w:pStyle w:val="Heading3"/>
        <w:spacing w:before="0"/>
        <w:jc w:val="both"/>
        <w:rPr>
          <w:rFonts w:ascii="Times New Roman" w:hAnsi="Times New Roman" w:cs="Times New Roman"/>
          <w:color w:val="auto"/>
          <w:sz w:val="26"/>
          <w:szCs w:val="26"/>
        </w:rPr>
      </w:pPr>
    </w:p>
    <w:p w:rsidR="007A2D07" w:rsidRPr="00295383" w:rsidRDefault="00126CC3" w:rsidP="00126CC3">
      <w:pPr>
        <w:pStyle w:val="Heading3"/>
        <w:spacing w:before="0"/>
        <w:jc w:val="both"/>
        <w:rPr>
          <w:rFonts w:ascii="Times New Roman" w:hAnsi="Times New Roman" w:cs="Times New Roman"/>
          <w:color w:val="FF0000"/>
          <w:sz w:val="26"/>
          <w:szCs w:val="26"/>
        </w:rPr>
      </w:pPr>
      <w:r w:rsidRPr="00295383">
        <w:rPr>
          <w:rFonts w:ascii="Times New Roman" w:hAnsi="Times New Roman" w:cs="Times New Roman"/>
          <w:color w:val="FF0000"/>
          <w:sz w:val="26"/>
          <w:szCs w:val="26"/>
        </w:rPr>
        <w:t xml:space="preserve">4. </w:t>
      </w:r>
      <w:r w:rsidR="007A2D07" w:rsidRPr="00295383">
        <w:rPr>
          <w:rFonts w:ascii="Times New Roman" w:hAnsi="Times New Roman" w:cs="Times New Roman"/>
          <w:color w:val="FF0000"/>
          <w:sz w:val="26"/>
          <w:szCs w:val="26"/>
        </w:rPr>
        <w:t>CNKT điều khiển và tự động hóa</w:t>
      </w:r>
    </w:p>
    <w:p w:rsidR="007A2D07" w:rsidRPr="00126CC3" w:rsidRDefault="007A2D07" w:rsidP="00295383">
      <w:pPr>
        <w:ind w:firstLine="720"/>
        <w:jc w:val="both"/>
        <w:rPr>
          <w:sz w:val="26"/>
          <w:szCs w:val="26"/>
        </w:rPr>
      </w:pPr>
      <w:r w:rsidRPr="00126CC3">
        <w:rPr>
          <w:sz w:val="26"/>
          <w:szCs w:val="26"/>
        </w:rPr>
        <w:t>Ngành này trước đây còn có tên gọi là ngành công nghệ tự động, đây là ngành của thời đại công nghiệp. Khi các nhà máy công nghiệp được hình thành, cũng là thời điểm mà ngành kỹ thuật điều khiển và tự động hóa thể hiện rõ vai trò quan trong của mình. Khi nào vẫn còn các nhà máy sản xuất công nghiệp, khi đó ngành kỹ thuật điều khiển và tự động hóa vẫn còn thể hiện vai trò quan trọng của mình.</w:t>
      </w:r>
    </w:p>
    <w:p w:rsidR="00126CC3" w:rsidRDefault="00126CC3" w:rsidP="00126CC3">
      <w:pPr>
        <w:jc w:val="both"/>
        <w:rPr>
          <w:b/>
          <w:bCs/>
          <w:sz w:val="26"/>
          <w:szCs w:val="26"/>
        </w:rPr>
      </w:pPr>
      <w:r>
        <w:rPr>
          <w:b/>
          <w:bCs/>
          <w:sz w:val="26"/>
          <w:szCs w:val="26"/>
        </w:rPr>
        <w:t>Sau khi t</w:t>
      </w:r>
      <w:r w:rsidRPr="00126CC3">
        <w:rPr>
          <w:b/>
          <w:bCs/>
          <w:sz w:val="26"/>
          <w:szCs w:val="26"/>
        </w:rPr>
        <w:t>ô</w:t>
      </w:r>
      <w:r>
        <w:rPr>
          <w:b/>
          <w:bCs/>
          <w:sz w:val="26"/>
          <w:szCs w:val="26"/>
        </w:rPr>
        <w:t>t nghi</w:t>
      </w:r>
      <w:r w:rsidRPr="00126CC3">
        <w:rPr>
          <w:b/>
          <w:bCs/>
          <w:sz w:val="26"/>
          <w:szCs w:val="26"/>
        </w:rPr>
        <w:t>ệp</w:t>
      </w:r>
    </w:p>
    <w:p w:rsidR="00126CC3" w:rsidRDefault="007A2D07" w:rsidP="002B7750">
      <w:pPr>
        <w:ind w:firstLine="720"/>
        <w:jc w:val="both"/>
        <w:rPr>
          <w:sz w:val="26"/>
          <w:szCs w:val="26"/>
        </w:rPr>
      </w:pPr>
      <w:r w:rsidRPr="00126CC3">
        <w:rPr>
          <w:sz w:val="26"/>
          <w:szCs w:val="26"/>
        </w:rPr>
        <w:t>- Kỹ sư thiết kế, vận hành, bảo trì kỹ thuật ở các dây chuyền sản xuất hiện đại trong công nghiệp như dây chuyền lắp ráp ô tô, tự động hóa phục vụ hàng không, nhà máy điện, các nhà máy chế biến thực phẩm, dây chuyền sản xuất vật liệu xây dựn</w:t>
      </w:r>
      <w:r w:rsidR="00126CC3">
        <w:rPr>
          <w:sz w:val="26"/>
          <w:szCs w:val="26"/>
        </w:rPr>
        <w:t>g, dây chuyền sản xuất giấy,...</w:t>
      </w:r>
    </w:p>
    <w:p w:rsidR="00126CC3" w:rsidRDefault="007A2D07" w:rsidP="002B7750">
      <w:pPr>
        <w:ind w:firstLine="720"/>
        <w:jc w:val="both"/>
        <w:rPr>
          <w:sz w:val="26"/>
          <w:szCs w:val="26"/>
        </w:rPr>
      </w:pPr>
      <w:r w:rsidRPr="00126CC3">
        <w:rPr>
          <w:sz w:val="26"/>
          <w:szCs w:val="26"/>
        </w:rPr>
        <w:t>- Chuyên viên tư vấn, thiết kế, phân tích mô phỏng hoặc cán bộ quản lý kỹ thuật tại các nhà máy, tập đoàn, công ty thương mại dịch vụ kỹ thuậ</w:t>
      </w:r>
      <w:r w:rsidR="00126CC3">
        <w:rPr>
          <w:sz w:val="26"/>
          <w:szCs w:val="26"/>
        </w:rPr>
        <w:t>t điều khiển và tự động hóa....</w:t>
      </w:r>
    </w:p>
    <w:p w:rsidR="007A2D07" w:rsidRPr="00126CC3" w:rsidRDefault="007A2D07" w:rsidP="002B7750">
      <w:pPr>
        <w:ind w:firstLine="720"/>
        <w:jc w:val="both"/>
        <w:rPr>
          <w:sz w:val="26"/>
          <w:szCs w:val="26"/>
        </w:rPr>
      </w:pPr>
      <w:r w:rsidRPr="00126CC3">
        <w:rPr>
          <w:sz w:val="26"/>
          <w:szCs w:val="26"/>
        </w:rPr>
        <w:t>- Giảng viên làm công tác nghiên cứu và giảng dạy trong các viện nghiên cứu, trong các cơ sở đào tạo (cao đẳng và đại học), dạy nghề</w:t>
      </w:r>
    </w:p>
    <w:p w:rsidR="00126CC3" w:rsidRDefault="00126CC3" w:rsidP="00126CC3">
      <w:pPr>
        <w:pStyle w:val="Heading3"/>
        <w:spacing w:before="0"/>
        <w:jc w:val="both"/>
        <w:rPr>
          <w:rFonts w:ascii="Times New Roman" w:hAnsi="Times New Roman" w:cs="Times New Roman"/>
          <w:color w:val="auto"/>
          <w:sz w:val="26"/>
          <w:szCs w:val="26"/>
        </w:rPr>
      </w:pPr>
    </w:p>
    <w:p w:rsidR="007A2D07" w:rsidRPr="00295383" w:rsidRDefault="00126CC3" w:rsidP="00126CC3">
      <w:pPr>
        <w:pStyle w:val="Heading3"/>
        <w:spacing w:before="0"/>
        <w:jc w:val="both"/>
        <w:rPr>
          <w:rFonts w:ascii="Times New Roman" w:hAnsi="Times New Roman" w:cs="Times New Roman"/>
          <w:color w:val="FF0000"/>
          <w:sz w:val="26"/>
          <w:szCs w:val="26"/>
        </w:rPr>
      </w:pPr>
      <w:r w:rsidRPr="00295383">
        <w:rPr>
          <w:rFonts w:ascii="Times New Roman" w:hAnsi="Times New Roman" w:cs="Times New Roman"/>
          <w:color w:val="FF0000"/>
          <w:sz w:val="26"/>
          <w:szCs w:val="26"/>
        </w:rPr>
        <w:t xml:space="preserve">5. </w:t>
      </w:r>
      <w:r w:rsidR="007A2D07" w:rsidRPr="00295383">
        <w:rPr>
          <w:rFonts w:ascii="Times New Roman" w:hAnsi="Times New Roman" w:cs="Times New Roman"/>
          <w:color w:val="FF0000"/>
          <w:sz w:val="26"/>
          <w:szCs w:val="26"/>
        </w:rPr>
        <w:t>Công nghệ kỹ thuật điện, điện tử</w:t>
      </w:r>
    </w:p>
    <w:p w:rsidR="00126CC3" w:rsidRDefault="007A2D07" w:rsidP="002D2989">
      <w:pPr>
        <w:ind w:firstLine="720"/>
        <w:jc w:val="both"/>
        <w:rPr>
          <w:sz w:val="26"/>
          <w:szCs w:val="26"/>
        </w:rPr>
      </w:pPr>
      <w:r w:rsidRPr="00126CC3">
        <w:rPr>
          <w:sz w:val="26"/>
          <w:szCs w:val="26"/>
        </w:rPr>
        <w:t>Đời sống công nghệ hiện đại không thể nào thiếu được các thiết bị điện và điện tử. Các thiết bị này phổ biến ở khắp các hộ gia đình, trong các thiết bị giải trí, trong nhà máy sản xuất và có thể nói là tất cả mọi nơi có</w:t>
      </w:r>
      <w:r w:rsidR="00126CC3">
        <w:rPr>
          <w:sz w:val="26"/>
          <w:szCs w:val="26"/>
        </w:rPr>
        <w:t xml:space="preserve"> con nguời.</w:t>
      </w:r>
      <w:r w:rsidR="002D2989">
        <w:rPr>
          <w:sz w:val="26"/>
          <w:szCs w:val="26"/>
        </w:rPr>
        <w:t xml:space="preserve"> </w:t>
      </w:r>
      <w:r w:rsidRPr="00126CC3">
        <w:rPr>
          <w:sz w:val="26"/>
          <w:szCs w:val="26"/>
        </w:rPr>
        <w:t xml:space="preserve">Chính vì vậy, </w:t>
      </w:r>
      <w:r w:rsidR="002D2989">
        <w:rPr>
          <w:sz w:val="26"/>
          <w:szCs w:val="26"/>
        </w:rPr>
        <w:t>ngành kỹ thuật điện, </w:t>
      </w:r>
      <w:r w:rsidRPr="00126CC3">
        <w:rPr>
          <w:sz w:val="26"/>
          <w:szCs w:val="26"/>
        </w:rPr>
        <w:t>điện tử có nhu cầu nhân lực lớn và sẽ tiếp tục phát triển trong tương lai.</w:t>
      </w:r>
    </w:p>
    <w:p w:rsidR="00126CC3" w:rsidRDefault="007A2D07" w:rsidP="00126CC3">
      <w:pPr>
        <w:jc w:val="both"/>
        <w:rPr>
          <w:sz w:val="26"/>
          <w:szCs w:val="26"/>
        </w:rPr>
      </w:pPr>
      <w:r w:rsidRPr="00126CC3">
        <w:rPr>
          <w:rStyle w:val="Strong"/>
          <w:sz w:val="26"/>
          <w:szCs w:val="26"/>
        </w:rPr>
        <w:t>Cơ hội nghề nghiệp</w:t>
      </w:r>
    </w:p>
    <w:p w:rsidR="007A2D07" w:rsidRPr="00126CC3" w:rsidRDefault="007A2D07" w:rsidP="00295383">
      <w:pPr>
        <w:ind w:firstLine="720"/>
        <w:jc w:val="both"/>
        <w:rPr>
          <w:sz w:val="26"/>
          <w:szCs w:val="26"/>
        </w:rPr>
      </w:pPr>
      <w:r w:rsidRPr="00126CC3">
        <w:rPr>
          <w:sz w:val="26"/>
          <w:szCs w:val="26"/>
        </w:rPr>
        <w:t xml:space="preserve">Kỹ sư ngành kỹ thuật điện, điện tử có thể làm việc tại công ty điện lực, các nhà máy sản xuất, phân phối và tiêu thụ điện, các phòng thí nghiệm, cơ sở kinh doanh, nghiên </w:t>
      </w:r>
      <w:r w:rsidRPr="00126CC3">
        <w:rPr>
          <w:sz w:val="26"/>
          <w:szCs w:val="26"/>
        </w:rPr>
        <w:lastRenderedPageBreak/>
        <w:t>cứu về qui hoạch mạng điện. Kỹ sư ngành kỹ thuật điện, điện tử còn có thể tham gia công tác trực tiếp hoặc tư vấn thiết kế, vận hành mạng lưới điện tại tất cả công ty, nhà máy sản xuất trong các khu chế xuất, khu công nghiệp, các đơn vị sản xuất công nghiệp tự động hóa và điện tử hóa cao.</w:t>
      </w:r>
    </w:p>
    <w:p w:rsidR="00126CC3" w:rsidRDefault="00126CC3" w:rsidP="00126CC3">
      <w:pPr>
        <w:pStyle w:val="Heading3"/>
        <w:spacing w:before="0"/>
        <w:jc w:val="both"/>
        <w:rPr>
          <w:rFonts w:ascii="Times New Roman" w:hAnsi="Times New Roman" w:cs="Times New Roman"/>
          <w:color w:val="auto"/>
          <w:sz w:val="26"/>
          <w:szCs w:val="26"/>
        </w:rPr>
      </w:pPr>
    </w:p>
    <w:p w:rsidR="007A2D07" w:rsidRPr="00295383" w:rsidRDefault="00126CC3" w:rsidP="00126CC3">
      <w:pPr>
        <w:pStyle w:val="Heading3"/>
        <w:spacing w:before="0"/>
        <w:jc w:val="both"/>
        <w:rPr>
          <w:rFonts w:ascii="Times New Roman" w:hAnsi="Times New Roman" w:cs="Times New Roman"/>
          <w:color w:val="FF0000"/>
          <w:sz w:val="26"/>
          <w:szCs w:val="26"/>
        </w:rPr>
      </w:pPr>
      <w:r w:rsidRPr="00295383">
        <w:rPr>
          <w:rFonts w:ascii="Times New Roman" w:hAnsi="Times New Roman" w:cs="Times New Roman"/>
          <w:color w:val="FF0000"/>
          <w:sz w:val="26"/>
          <w:szCs w:val="26"/>
        </w:rPr>
        <w:t xml:space="preserve">6. </w:t>
      </w:r>
      <w:r w:rsidR="007A2D07" w:rsidRPr="00295383">
        <w:rPr>
          <w:rFonts w:ascii="Times New Roman" w:hAnsi="Times New Roman" w:cs="Times New Roman"/>
          <w:color w:val="FF0000"/>
          <w:sz w:val="26"/>
          <w:szCs w:val="26"/>
        </w:rPr>
        <w:t>Kỹ thuật mỏ</w:t>
      </w:r>
    </w:p>
    <w:p w:rsidR="00126CC3" w:rsidRDefault="007A2D07" w:rsidP="003C2197">
      <w:pPr>
        <w:ind w:firstLine="720"/>
        <w:jc w:val="both"/>
        <w:rPr>
          <w:sz w:val="26"/>
          <w:szCs w:val="26"/>
        </w:rPr>
      </w:pPr>
      <w:r w:rsidRPr="00126CC3">
        <w:rPr>
          <w:rStyle w:val="Strong"/>
          <w:sz w:val="26"/>
          <w:szCs w:val="26"/>
        </w:rPr>
        <w:t>Khai thác mỏ</w:t>
      </w:r>
      <w:r w:rsidRPr="00126CC3">
        <w:rPr>
          <w:sz w:val="26"/>
          <w:szCs w:val="26"/>
        </w:rPr>
        <w:t xml:space="preserve"> là hoạt động khai thác khoáng sản hoặc các vật liệu địa chất từ lòng đất: than, sắt, đồng, urani, kim cương, đá vôi ... Khai thác mỏ ở nghĩa rộng hơn bao gồm việc khai thác các nguồn tài nguyên không tái tạo (như dầu mỏ, khí thiên nhi</w:t>
      </w:r>
      <w:r w:rsidR="00126CC3">
        <w:rPr>
          <w:sz w:val="26"/>
          <w:szCs w:val="26"/>
        </w:rPr>
        <w:t>ên, hoặc thậm chí là nước)</w:t>
      </w:r>
    </w:p>
    <w:p w:rsidR="00126CC3" w:rsidRDefault="007A2D07" w:rsidP="003C2197">
      <w:pPr>
        <w:ind w:firstLine="720"/>
        <w:jc w:val="both"/>
        <w:rPr>
          <w:sz w:val="26"/>
          <w:szCs w:val="26"/>
        </w:rPr>
      </w:pPr>
      <w:r w:rsidRPr="00126CC3">
        <w:rPr>
          <w:sz w:val="26"/>
          <w:szCs w:val="26"/>
        </w:rPr>
        <w:t xml:space="preserve">Căn cứ vào công nghệ khai thác mà hiện tại trường Đại học Công nghiệp Quảng Ninh đang đào tạo ngành </w:t>
      </w:r>
      <w:r w:rsidRPr="00126CC3">
        <w:rPr>
          <w:rStyle w:val="Strong"/>
          <w:sz w:val="26"/>
          <w:szCs w:val="26"/>
        </w:rPr>
        <w:t>Kỹ thuật mỏ</w:t>
      </w:r>
      <w:r w:rsidRPr="00126CC3">
        <w:rPr>
          <w:sz w:val="26"/>
          <w:szCs w:val="26"/>
        </w:rPr>
        <w:t xml:space="preserve"> với 2 chuyên ngành: Kỹ thuật mỏ hầm lò và Kỹ thuật mỏ lộ thiên.    </w:t>
      </w:r>
    </w:p>
    <w:p w:rsidR="00126CC3" w:rsidRDefault="007A2D07" w:rsidP="00126CC3">
      <w:pPr>
        <w:jc w:val="both"/>
        <w:rPr>
          <w:sz w:val="26"/>
          <w:szCs w:val="26"/>
        </w:rPr>
      </w:pPr>
      <w:r w:rsidRPr="00126CC3">
        <w:rPr>
          <w:rStyle w:val="Strong"/>
          <w:sz w:val="26"/>
          <w:szCs w:val="26"/>
        </w:rPr>
        <w:t>Vị trí làm việc của người học sau khi tốt nghiệp</w:t>
      </w:r>
    </w:p>
    <w:p w:rsidR="00126CC3" w:rsidRDefault="007A2D07" w:rsidP="003C2197">
      <w:pPr>
        <w:ind w:firstLine="720"/>
        <w:jc w:val="both"/>
        <w:rPr>
          <w:sz w:val="26"/>
          <w:szCs w:val="26"/>
        </w:rPr>
      </w:pPr>
      <w:r w:rsidRPr="00126CC3">
        <w:rPr>
          <w:sz w:val="26"/>
          <w:szCs w:val="26"/>
        </w:rPr>
        <w:t>- Đảm nhận nhiệm vụ tổ trưởng tổ sản xuất; kỹ thuật viên công trường, phân xưởng, phòng ban trong các Công ty, Tổng Công ty hoạt động trong lĩnh vực khai thác khoáng sản rắn; các Tổng Công ty, C</w:t>
      </w:r>
      <w:r w:rsidR="00126CC3">
        <w:rPr>
          <w:sz w:val="26"/>
          <w:szCs w:val="26"/>
        </w:rPr>
        <w:t>ông ty công nghiệp hoá chất mỏ;</w:t>
      </w:r>
    </w:p>
    <w:p w:rsidR="00126CC3" w:rsidRDefault="007A2D07" w:rsidP="003C2197">
      <w:pPr>
        <w:ind w:firstLine="720"/>
        <w:jc w:val="both"/>
        <w:rPr>
          <w:sz w:val="26"/>
          <w:szCs w:val="26"/>
        </w:rPr>
      </w:pPr>
      <w:r w:rsidRPr="00126CC3">
        <w:rPr>
          <w:sz w:val="26"/>
          <w:szCs w:val="26"/>
        </w:rPr>
        <w:t>- Đảm nhiệm chức danh chuyên viên tại các đơn vị tư vấn thiết kế mỏ, các cơ quan quản lý Nhà nước về khoáng sản của Trung ương và địa phương; các đơn vị thi công có tính chất công nghệ mỏ: Giao thông, thuỷ lợi, x</w:t>
      </w:r>
      <w:r w:rsidR="00126CC3">
        <w:rPr>
          <w:sz w:val="26"/>
          <w:szCs w:val="26"/>
        </w:rPr>
        <w:t>ây dựng công nghiệp, thuỷ điện;</w:t>
      </w:r>
    </w:p>
    <w:p w:rsidR="00126CC3" w:rsidRDefault="007A2D07" w:rsidP="003C2197">
      <w:pPr>
        <w:ind w:firstLine="720"/>
        <w:jc w:val="both"/>
        <w:rPr>
          <w:sz w:val="26"/>
          <w:szCs w:val="26"/>
        </w:rPr>
      </w:pPr>
      <w:r w:rsidRPr="00126CC3">
        <w:rPr>
          <w:sz w:val="26"/>
          <w:szCs w:val="26"/>
        </w:rPr>
        <w:t>- Sau khi được bồi dưỡng về nghiệp vụ và sư phạm có khả năng giảng dạy tại các trường trung cấp, cao đẳng và đại học có các chuyên ngành liên quan; tham gia giảng dạy, huấn luyện các lớp kỹ thuật an toàn tại các doanh nghiệp mỏ; đảm nhiệm chức vụ cán bộ quản lý cấp phân xưởng, các ph</w:t>
      </w:r>
      <w:r w:rsidR="00126CC3">
        <w:rPr>
          <w:sz w:val="26"/>
          <w:szCs w:val="26"/>
        </w:rPr>
        <w:t>òng ban, Giám đốc điều hành mỏ;</w:t>
      </w:r>
    </w:p>
    <w:p w:rsidR="00126CC3" w:rsidRDefault="007A2D07" w:rsidP="003C2197">
      <w:pPr>
        <w:ind w:firstLine="720"/>
        <w:jc w:val="both"/>
        <w:rPr>
          <w:sz w:val="26"/>
          <w:szCs w:val="26"/>
        </w:rPr>
      </w:pPr>
      <w:r w:rsidRPr="00126CC3">
        <w:rPr>
          <w:sz w:val="26"/>
          <w:szCs w:val="26"/>
        </w:rPr>
        <w:t>- Tham gia các hội đồng thẩm định, đánh giá, nghiệm thu các công trình mỏ.</w:t>
      </w:r>
    </w:p>
    <w:p w:rsidR="00126CC3" w:rsidRDefault="00126CC3" w:rsidP="00126CC3">
      <w:pPr>
        <w:jc w:val="both"/>
        <w:rPr>
          <w:b/>
          <w:sz w:val="26"/>
          <w:szCs w:val="26"/>
        </w:rPr>
      </w:pPr>
    </w:p>
    <w:p w:rsidR="007A2D07" w:rsidRPr="003C2197" w:rsidRDefault="00126CC3" w:rsidP="00126CC3">
      <w:pPr>
        <w:jc w:val="both"/>
        <w:rPr>
          <w:b/>
          <w:color w:val="FF0000"/>
          <w:sz w:val="26"/>
          <w:szCs w:val="26"/>
        </w:rPr>
      </w:pPr>
      <w:r w:rsidRPr="003C2197">
        <w:rPr>
          <w:b/>
          <w:color w:val="FF0000"/>
          <w:sz w:val="26"/>
          <w:szCs w:val="26"/>
        </w:rPr>
        <w:t xml:space="preserve">7. </w:t>
      </w:r>
      <w:r w:rsidR="007A2D07" w:rsidRPr="003C2197">
        <w:rPr>
          <w:b/>
          <w:color w:val="FF0000"/>
          <w:sz w:val="26"/>
          <w:szCs w:val="26"/>
        </w:rPr>
        <w:t>Công nghệ kỹ thuật công trình xây dựng</w:t>
      </w:r>
    </w:p>
    <w:p w:rsidR="00126CC3" w:rsidRDefault="007A2D07" w:rsidP="00CF546F">
      <w:pPr>
        <w:ind w:firstLine="720"/>
        <w:jc w:val="both"/>
        <w:rPr>
          <w:sz w:val="26"/>
          <w:szCs w:val="26"/>
        </w:rPr>
      </w:pPr>
      <w:r w:rsidRPr="00126CC3">
        <w:rPr>
          <w:rStyle w:val="Strong"/>
          <w:sz w:val="26"/>
          <w:szCs w:val="26"/>
        </w:rPr>
        <w:t>- Chuyên ngành Xây dựng Mỏ và Công trình ngầm:</w:t>
      </w:r>
      <w:r w:rsidR="003C2197">
        <w:rPr>
          <w:sz w:val="26"/>
          <w:szCs w:val="26"/>
        </w:rPr>
        <w:t xml:space="preserve"> </w:t>
      </w:r>
      <w:r w:rsidRPr="00126CC3">
        <w:rPr>
          <w:sz w:val="26"/>
          <w:szCs w:val="26"/>
        </w:rPr>
        <w:t>Đào tạo lĩnh vực thiết kế và thi công các công trình ngầm trong mỏ, hầm tầu điện ngầm thành phố, hầm giao thông, công trìn</w:t>
      </w:r>
      <w:r w:rsidR="00126CC3">
        <w:rPr>
          <w:sz w:val="26"/>
          <w:szCs w:val="26"/>
        </w:rPr>
        <w:t>h ngầm dân dụng và công nghiệp…</w:t>
      </w:r>
    </w:p>
    <w:p w:rsidR="00126CC3" w:rsidRPr="003C2197" w:rsidRDefault="007A2D07" w:rsidP="00CF546F">
      <w:pPr>
        <w:ind w:firstLine="720"/>
        <w:jc w:val="both"/>
        <w:rPr>
          <w:b/>
          <w:bCs/>
          <w:sz w:val="26"/>
          <w:szCs w:val="26"/>
        </w:rPr>
      </w:pPr>
      <w:r w:rsidRPr="00126CC3">
        <w:rPr>
          <w:rStyle w:val="Strong"/>
          <w:sz w:val="26"/>
          <w:szCs w:val="26"/>
        </w:rPr>
        <w:t>- Chuyên ngành Công nghệ kỹ thuật công trình xây dưng Hầm và Cầu:</w:t>
      </w:r>
      <w:r w:rsidR="003C2197">
        <w:rPr>
          <w:b/>
          <w:bCs/>
          <w:sz w:val="26"/>
          <w:szCs w:val="26"/>
        </w:rPr>
        <w:t xml:space="preserve"> </w:t>
      </w:r>
      <w:r w:rsidRPr="00126CC3">
        <w:rPr>
          <w:sz w:val="26"/>
          <w:szCs w:val="26"/>
        </w:rPr>
        <w:t>Đào tạo lĩnh vực thiết kế và thi công các Hầm tầu điện ngầm thành phố, hầm giao thông, hầm đô thị, các siêu thị ngầm, bãi đỗ xe ngầm thành phố, các tầng hầm của tòa nhà lớn…, thiết kế và xây dựng Cầu.</w:t>
      </w:r>
    </w:p>
    <w:p w:rsidR="00126CC3" w:rsidRDefault="007A2D07" w:rsidP="00126CC3">
      <w:pPr>
        <w:jc w:val="both"/>
        <w:rPr>
          <w:sz w:val="26"/>
          <w:szCs w:val="26"/>
        </w:rPr>
      </w:pPr>
      <w:r w:rsidRPr="00126CC3">
        <w:rPr>
          <w:rStyle w:val="Strong"/>
          <w:sz w:val="26"/>
          <w:szCs w:val="26"/>
        </w:rPr>
        <w:t>Cơ hội việc làm sau khi tốt nghiệp</w:t>
      </w:r>
    </w:p>
    <w:p w:rsidR="00126CC3" w:rsidRDefault="007A2D07" w:rsidP="003C2197">
      <w:pPr>
        <w:ind w:firstLine="720"/>
        <w:jc w:val="both"/>
        <w:rPr>
          <w:sz w:val="26"/>
          <w:szCs w:val="26"/>
        </w:rPr>
      </w:pPr>
      <w:r w:rsidRPr="00126CC3">
        <w:rPr>
          <w:sz w:val="26"/>
          <w:szCs w:val="26"/>
        </w:rPr>
        <w:t xml:space="preserve">- Trường Đại học Công nghiệp Quảng Ninh hàng năm có tổ chức chương trình </w:t>
      </w:r>
      <w:r w:rsidRPr="00126CC3">
        <w:rPr>
          <w:rStyle w:val="Strong"/>
          <w:sz w:val="26"/>
          <w:szCs w:val="26"/>
        </w:rPr>
        <w:t>“Ngày hội việc làm sinh viên”</w:t>
      </w:r>
      <w:r w:rsidRPr="00126CC3">
        <w:rPr>
          <w:sz w:val="26"/>
          <w:szCs w:val="26"/>
        </w:rPr>
        <w:t xml:space="preserve"> để tạo điều kiện cho sinh viên năm cuối được tiếp cận với hàng trăm doanh ng</w:t>
      </w:r>
      <w:r w:rsidR="00126CC3">
        <w:rPr>
          <w:sz w:val="26"/>
          <w:szCs w:val="26"/>
        </w:rPr>
        <w:t>hiệp để phóng vấn xin việc làm.</w:t>
      </w:r>
    </w:p>
    <w:p w:rsidR="00126CC3" w:rsidRPr="00702B29" w:rsidRDefault="007A2D07" w:rsidP="003C2197">
      <w:pPr>
        <w:ind w:firstLine="720"/>
        <w:jc w:val="both"/>
        <w:rPr>
          <w:rStyle w:val="Strong"/>
          <w:sz w:val="26"/>
          <w:szCs w:val="26"/>
        </w:rPr>
      </w:pPr>
      <w:r w:rsidRPr="00702B29">
        <w:rPr>
          <w:sz w:val="26"/>
          <w:szCs w:val="26"/>
        </w:rPr>
        <w:t xml:space="preserve">- Sau khi tốt nghiệp, sinh viên có thể làm việc tại, Tập đoàn xây dưng Sông Đà, Tổng Công ty xây dựng Licogi, Tổng công ty xây dựng Lũng Lô-Bộ quốc phòng, Tổng công ty Vinaconex, Công ty </w:t>
      </w:r>
      <w:r w:rsidRPr="00702B29">
        <w:rPr>
          <w:bCs/>
          <w:sz w:val="26"/>
          <w:szCs w:val="26"/>
        </w:rPr>
        <w:t>Vinavico</w:t>
      </w:r>
      <w:r w:rsidRPr="00702B29">
        <w:rPr>
          <w:sz w:val="26"/>
          <w:szCs w:val="26"/>
        </w:rPr>
        <w:t xml:space="preserve">, Công ty Tedi, Công ty Cavico, Tổng công ty Cienco 4, Tập đoàn </w:t>
      </w:r>
      <w:r w:rsidRPr="00702B29">
        <w:rPr>
          <w:bCs/>
          <w:sz w:val="26"/>
          <w:szCs w:val="26"/>
        </w:rPr>
        <w:t>than khoáng sản Việt nam</w:t>
      </w:r>
      <w:r w:rsidRPr="00702B29">
        <w:rPr>
          <w:sz w:val="26"/>
          <w:szCs w:val="26"/>
        </w:rPr>
        <w:t xml:space="preserve">, Các công ty tham gia thi công xây dựng tầu điện ngầm Hà Nội và Thành phố Hồ Chí Minh, v.v…, các Công ty xây dựng Cầu </w:t>
      </w:r>
      <w:r w:rsidRPr="00702B29">
        <w:rPr>
          <w:sz w:val="26"/>
          <w:szCs w:val="26"/>
        </w:rPr>
        <w:lastRenderedPageBreak/>
        <w:t xml:space="preserve">đường (xây dựng cầu Bãi Cháy, cầu Long Thành…), các </w:t>
      </w:r>
      <w:r w:rsidRPr="00702B29">
        <w:rPr>
          <w:bCs/>
          <w:sz w:val="26"/>
          <w:szCs w:val="26"/>
        </w:rPr>
        <w:t>Sở xây dựng, sở tài nguyên và môi trường</w:t>
      </w:r>
      <w:r w:rsidRPr="00702B29">
        <w:rPr>
          <w:sz w:val="26"/>
          <w:szCs w:val="26"/>
        </w:rPr>
        <w:t xml:space="preserve">, các </w:t>
      </w:r>
      <w:r w:rsidRPr="00702B29">
        <w:rPr>
          <w:bCs/>
          <w:sz w:val="26"/>
          <w:szCs w:val="26"/>
        </w:rPr>
        <w:t>viện nghiên cứu và thiết kế</w:t>
      </w:r>
      <w:r w:rsidRPr="00702B29">
        <w:rPr>
          <w:sz w:val="26"/>
          <w:szCs w:val="26"/>
        </w:rPr>
        <w:t xml:space="preserve">, các trường </w:t>
      </w:r>
      <w:r w:rsidRPr="00702B29">
        <w:rPr>
          <w:bCs/>
          <w:sz w:val="26"/>
          <w:szCs w:val="26"/>
        </w:rPr>
        <w:t>Đại học, Cao đẳng và đào tạo nghề</w:t>
      </w:r>
      <w:r w:rsidRPr="00702B29">
        <w:rPr>
          <w:sz w:val="26"/>
          <w:szCs w:val="26"/>
        </w:rPr>
        <w:t xml:space="preserve"> về lĩnh vực xây dựng Mỏ, xây dựng công trình Hầm và Cầu</w:t>
      </w:r>
      <w:r w:rsidRPr="00702B29">
        <w:rPr>
          <w:rStyle w:val="Strong"/>
          <w:sz w:val="26"/>
          <w:szCs w:val="26"/>
        </w:rPr>
        <w:t>.</w:t>
      </w:r>
    </w:p>
    <w:p w:rsidR="00126CC3" w:rsidRDefault="00126CC3" w:rsidP="00126CC3">
      <w:pPr>
        <w:jc w:val="both"/>
        <w:rPr>
          <w:b/>
          <w:sz w:val="26"/>
          <w:szCs w:val="26"/>
        </w:rPr>
      </w:pPr>
    </w:p>
    <w:p w:rsidR="00126CC3" w:rsidRPr="003C2197" w:rsidRDefault="00126CC3" w:rsidP="00126CC3">
      <w:pPr>
        <w:jc w:val="both"/>
        <w:rPr>
          <w:b/>
          <w:bCs/>
          <w:color w:val="FF0000"/>
          <w:sz w:val="26"/>
          <w:szCs w:val="26"/>
        </w:rPr>
      </w:pPr>
      <w:r w:rsidRPr="003C2197">
        <w:rPr>
          <w:b/>
          <w:color w:val="FF0000"/>
          <w:sz w:val="26"/>
          <w:szCs w:val="26"/>
        </w:rPr>
        <w:t xml:space="preserve">8. </w:t>
      </w:r>
      <w:r w:rsidR="007A2D07" w:rsidRPr="003C2197">
        <w:rPr>
          <w:b/>
          <w:color w:val="FF0000"/>
          <w:sz w:val="26"/>
          <w:szCs w:val="26"/>
        </w:rPr>
        <w:t>Kỹ thuật tuyển khoáng</w:t>
      </w:r>
    </w:p>
    <w:p w:rsidR="00126CC3" w:rsidRDefault="007A2D07" w:rsidP="003C2197">
      <w:pPr>
        <w:ind w:firstLine="720"/>
        <w:jc w:val="both"/>
        <w:rPr>
          <w:sz w:val="26"/>
          <w:szCs w:val="26"/>
        </w:rPr>
      </w:pPr>
      <w:r w:rsidRPr="00126CC3">
        <w:rPr>
          <w:sz w:val="26"/>
          <w:szCs w:val="26"/>
        </w:rPr>
        <w:t>Tuyển khoáng là một trong những khâu quan trong trọng ngành công nghiệp khai thác và chế biến khoáng sản, nó là khâu trung gian giữa khai thác khoáng sản và tiêu thụ cũng như chế biến sâu khoáng sản. Khi nguồn tài nguyên khoáng sản ngày càng cạn kiệt, nhu cầu sử dụng ngày càng cao thì Tuyển khoáng ngày càng quan trọng, nó không những nâng cao giá trị sử dụng tài nguyên khoáng sản mà còn góp phần phát triển bền vững t</w:t>
      </w:r>
      <w:r w:rsidR="00126CC3">
        <w:rPr>
          <w:sz w:val="26"/>
          <w:szCs w:val="26"/>
        </w:rPr>
        <w:t>ài nguyên khoáng sản.</w:t>
      </w:r>
    </w:p>
    <w:p w:rsidR="00126CC3" w:rsidRDefault="007A2D07" w:rsidP="00126CC3">
      <w:pPr>
        <w:jc w:val="both"/>
        <w:rPr>
          <w:sz w:val="26"/>
          <w:szCs w:val="26"/>
        </w:rPr>
      </w:pPr>
      <w:r w:rsidRPr="00126CC3">
        <w:rPr>
          <w:rStyle w:val="Strong"/>
          <w:sz w:val="26"/>
          <w:szCs w:val="26"/>
        </w:rPr>
        <w:t>Cơ hội việc làm sau khi tốt nghiệp</w:t>
      </w:r>
    </w:p>
    <w:p w:rsidR="00126CC3" w:rsidRDefault="007A2D07" w:rsidP="003C2197">
      <w:pPr>
        <w:ind w:firstLine="720"/>
        <w:jc w:val="both"/>
        <w:rPr>
          <w:sz w:val="26"/>
          <w:szCs w:val="26"/>
        </w:rPr>
      </w:pPr>
      <w:r w:rsidRPr="00126CC3">
        <w:rPr>
          <w:sz w:val="26"/>
          <w:szCs w:val="26"/>
        </w:rPr>
        <w:t>Sau khi tốt sinh viên có thể đảm nhiệm các công việc tại các Nhà máy Tuyển khoáng; Các công trường, phân xưởng, các cơ sở sản xuất, chế biến và kinh doanh khoáng sản, các cơ sở đào tạo và nghiên cứu.</w:t>
      </w:r>
    </w:p>
    <w:p w:rsidR="00126CC3" w:rsidRDefault="007A2D07" w:rsidP="003C2197">
      <w:pPr>
        <w:ind w:firstLine="720"/>
        <w:jc w:val="both"/>
        <w:rPr>
          <w:sz w:val="26"/>
          <w:szCs w:val="26"/>
        </w:rPr>
      </w:pPr>
      <w:r w:rsidRPr="00126CC3">
        <w:rPr>
          <w:sz w:val="26"/>
          <w:szCs w:val="26"/>
        </w:rPr>
        <w:t xml:space="preserve">Các năng </w:t>
      </w:r>
      <w:r w:rsidR="00126CC3">
        <w:rPr>
          <w:sz w:val="26"/>
          <w:szCs w:val="26"/>
        </w:rPr>
        <w:t>lực chuyên môn chính cụ thể là:</w:t>
      </w:r>
    </w:p>
    <w:p w:rsidR="00126CC3" w:rsidRDefault="007A2D07" w:rsidP="003C2197">
      <w:pPr>
        <w:ind w:firstLine="720"/>
        <w:jc w:val="both"/>
        <w:rPr>
          <w:sz w:val="26"/>
          <w:szCs w:val="26"/>
        </w:rPr>
      </w:pPr>
      <w:r w:rsidRPr="00126CC3">
        <w:rPr>
          <w:sz w:val="26"/>
          <w:szCs w:val="26"/>
        </w:rPr>
        <w:t>+ Vận hành tốt các thiết bị công nghệ chính thuộc xưởng tuyển khoáng và đảm nhận chức tổ trưởng tổ sản x</w:t>
      </w:r>
      <w:r w:rsidR="00126CC3">
        <w:rPr>
          <w:sz w:val="26"/>
          <w:szCs w:val="26"/>
        </w:rPr>
        <w:t>uất trong dây chuyền công nghệ;</w:t>
      </w:r>
    </w:p>
    <w:p w:rsidR="00126CC3" w:rsidRDefault="007A2D07" w:rsidP="003C2197">
      <w:pPr>
        <w:ind w:firstLine="720"/>
        <w:jc w:val="both"/>
        <w:rPr>
          <w:sz w:val="26"/>
          <w:szCs w:val="26"/>
        </w:rPr>
      </w:pPr>
      <w:r w:rsidRPr="00126CC3">
        <w:rPr>
          <w:sz w:val="26"/>
          <w:szCs w:val="26"/>
        </w:rPr>
        <w:t>+ Là nhân viên thuộc phòng KCS (kiểm tra chất lượng sản phẩm)</w:t>
      </w:r>
      <w:r w:rsidR="00126CC3">
        <w:rPr>
          <w:sz w:val="26"/>
          <w:szCs w:val="26"/>
        </w:rPr>
        <w:t xml:space="preserve"> thuộc các mỏ hoặc xưởng tuyển;</w:t>
      </w:r>
    </w:p>
    <w:p w:rsidR="00126CC3" w:rsidRDefault="007A2D07" w:rsidP="003C2197">
      <w:pPr>
        <w:ind w:firstLine="720"/>
        <w:jc w:val="both"/>
        <w:rPr>
          <w:sz w:val="26"/>
          <w:szCs w:val="26"/>
        </w:rPr>
      </w:pPr>
      <w:r w:rsidRPr="00126CC3">
        <w:rPr>
          <w:sz w:val="26"/>
          <w:szCs w:val="26"/>
        </w:rPr>
        <w:t>+ Là chuyên viên của các phòng, ban chức năng như phòng kỹ thuật; phòng điều hành sản xuất; các ph</w:t>
      </w:r>
      <w:r w:rsidR="00126CC3">
        <w:rPr>
          <w:sz w:val="26"/>
          <w:szCs w:val="26"/>
        </w:rPr>
        <w:t>òng thí nghiệm về tuyển khoáng.</w:t>
      </w:r>
    </w:p>
    <w:p w:rsidR="00A645F7" w:rsidRDefault="007A2D07" w:rsidP="0096706E">
      <w:pPr>
        <w:ind w:firstLine="720"/>
        <w:jc w:val="both"/>
        <w:rPr>
          <w:sz w:val="26"/>
          <w:szCs w:val="26"/>
        </w:rPr>
      </w:pPr>
      <w:r w:rsidRPr="00126CC3">
        <w:rPr>
          <w:sz w:val="26"/>
          <w:szCs w:val="26"/>
        </w:rPr>
        <w:t>+ Là cán bộ đào tạo thi nâng bậc, thi tay nghề của ngành tuy</w:t>
      </w:r>
      <w:r w:rsidR="00126CC3">
        <w:rPr>
          <w:sz w:val="26"/>
          <w:szCs w:val="26"/>
        </w:rPr>
        <w:t>ển khoáng.</w:t>
      </w:r>
      <w:r w:rsidR="0096706E">
        <w:rPr>
          <w:sz w:val="26"/>
          <w:szCs w:val="26"/>
        </w:rPr>
        <w:t xml:space="preserve"> </w:t>
      </w:r>
      <w:r w:rsidRPr="00126CC3">
        <w:rPr>
          <w:sz w:val="26"/>
          <w:szCs w:val="26"/>
        </w:rPr>
        <w:t>Thực hiện chính các công việc thí nghiệ</w:t>
      </w:r>
      <w:r w:rsidR="0096706E">
        <w:rPr>
          <w:sz w:val="26"/>
          <w:szCs w:val="26"/>
        </w:rPr>
        <w:t>m - nghiên cứu về Tuyển khoáng;</w:t>
      </w:r>
      <w:r w:rsidRPr="00126CC3">
        <w:rPr>
          <w:sz w:val="26"/>
          <w:szCs w:val="26"/>
        </w:rPr>
        <w:t xml:space="preserve"> thiết k</w:t>
      </w:r>
      <w:r w:rsidR="00126CC3">
        <w:rPr>
          <w:sz w:val="26"/>
          <w:szCs w:val="26"/>
        </w:rPr>
        <w:t>ế công nghệ xưởng tuyển khoáng;</w:t>
      </w:r>
      <w:bookmarkStart w:id="0" w:name="_GoBack"/>
      <w:bookmarkEnd w:id="0"/>
    </w:p>
    <w:p w:rsidR="00A645F7" w:rsidRDefault="007A2D07" w:rsidP="00A645F7">
      <w:pPr>
        <w:ind w:firstLine="720"/>
        <w:jc w:val="both"/>
        <w:rPr>
          <w:sz w:val="26"/>
          <w:szCs w:val="26"/>
        </w:rPr>
      </w:pPr>
      <w:r w:rsidRPr="00126CC3">
        <w:rPr>
          <w:sz w:val="26"/>
          <w:szCs w:val="26"/>
        </w:rPr>
        <w:t>+ Là chuyên viên các đơn vị hành chính nhà nước q</w:t>
      </w:r>
      <w:r w:rsidR="00A645F7">
        <w:rPr>
          <w:sz w:val="26"/>
          <w:szCs w:val="26"/>
        </w:rPr>
        <w:t>uản lý tài nguyên - môi trường.</w:t>
      </w:r>
    </w:p>
    <w:p w:rsidR="007A2D07" w:rsidRPr="00126CC3" w:rsidRDefault="007A2D07" w:rsidP="00A645F7">
      <w:pPr>
        <w:ind w:firstLine="720"/>
        <w:jc w:val="both"/>
        <w:rPr>
          <w:sz w:val="26"/>
          <w:szCs w:val="26"/>
        </w:rPr>
      </w:pPr>
      <w:r w:rsidRPr="00126CC3">
        <w:rPr>
          <w:sz w:val="26"/>
          <w:szCs w:val="26"/>
        </w:rPr>
        <w:t xml:space="preserve">+ Là cán bộ giảng dạy các trường cao đẳng nghề và các trường đại học và cao đẳng có đào tạo ngành Tuyển khoáng hoặc Chế biến khoáng sản; </w:t>
      </w:r>
    </w:p>
    <w:p w:rsidR="00126CC3" w:rsidRDefault="00126CC3" w:rsidP="00126CC3">
      <w:pPr>
        <w:pStyle w:val="Heading3"/>
        <w:spacing w:before="0"/>
        <w:jc w:val="both"/>
        <w:rPr>
          <w:rFonts w:ascii="Times New Roman" w:hAnsi="Times New Roman" w:cs="Times New Roman"/>
          <w:color w:val="auto"/>
          <w:sz w:val="26"/>
          <w:szCs w:val="26"/>
        </w:rPr>
      </w:pPr>
    </w:p>
    <w:p w:rsidR="007A2D07" w:rsidRPr="00A645F7" w:rsidRDefault="00126CC3" w:rsidP="00126CC3">
      <w:pPr>
        <w:pStyle w:val="Heading3"/>
        <w:spacing w:before="0"/>
        <w:jc w:val="both"/>
        <w:rPr>
          <w:rFonts w:ascii="Times New Roman" w:hAnsi="Times New Roman" w:cs="Times New Roman"/>
          <w:color w:val="FF0000"/>
          <w:sz w:val="26"/>
          <w:szCs w:val="26"/>
        </w:rPr>
      </w:pPr>
      <w:r w:rsidRPr="00A645F7">
        <w:rPr>
          <w:rFonts w:ascii="Times New Roman" w:hAnsi="Times New Roman" w:cs="Times New Roman"/>
          <w:color w:val="FF0000"/>
          <w:sz w:val="26"/>
          <w:szCs w:val="26"/>
        </w:rPr>
        <w:t xml:space="preserve">9. </w:t>
      </w:r>
      <w:r w:rsidR="007A2D07" w:rsidRPr="00A645F7">
        <w:rPr>
          <w:rFonts w:ascii="Times New Roman" w:hAnsi="Times New Roman" w:cs="Times New Roman"/>
          <w:color w:val="FF0000"/>
          <w:sz w:val="26"/>
          <w:szCs w:val="26"/>
        </w:rPr>
        <w:t>Công nghệ kỹ thuật cơ khí</w:t>
      </w:r>
    </w:p>
    <w:p w:rsidR="00126CC3" w:rsidRDefault="007A2D07" w:rsidP="00A645F7">
      <w:pPr>
        <w:ind w:firstLine="720"/>
        <w:jc w:val="both"/>
        <w:rPr>
          <w:sz w:val="26"/>
          <w:szCs w:val="26"/>
        </w:rPr>
      </w:pPr>
      <w:r w:rsidRPr="00126CC3">
        <w:rPr>
          <w:sz w:val="26"/>
          <w:szCs w:val="26"/>
        </w:rPr>
        <w:t>Cơ khí là ngành có lịch sử lâu đời, chiếm phần lớn trong cơ cấu hoạt động kinh tế xã hội. Ngành cơ khí tham gia vào một dải khá rộng các công việc sản xuất bao gồm từ khâu khai khoáng, hình thành vật liệu, gia công các thiết bị, chế tạo máy móc, và điều hành</w:t>
      </w:r>
      <w:r w:rsidR="00126CC3">
        <w:rPr>
          <w:sz w:val="26"/>
          <w:szCs w:val="26"/>
        </w:rPr>
        <w:t xml:space="preserve"> hệ thống sản xuất công nghiệp.</w:t>
      </w:r>
    </w:p>
    <w:p w:rsidR="00126CC3" w:rsidRDefault="007A2D07" w:rsidP="00A645F7">
      <w:pPr>
        <w:ind w:firstLine="720"/>
        <w:jc w:val="both"/>
        <w:rPr>
          <w:sz w:val="26"/>
          <w:szCs w:val="26"/>
        </w:rPr>
      </w:pPr>
      <w:r w:rsidRPr="00126CC3">
        <w:rPr>
          <w:sz w:val="26"/>
          <w:szCs w:val="26"/>
        </w:rPr>
        <w:t>Do đó, ngành kỹ thuật cơ khí là ngành ứng dụng các nguyên lý vật lý để tạo ra các loại máy móc, thiết bị, vật dụng hữu ích phục vụ cho đời sống và sản xuất như: ô tô, máy bay, robot, các hệ thống gia nhiệt và làm lạnh, thiết bị sản xuất, đồ dùng gia đình, vũ khí,... Với sự phát triển của cuộc sống hiện đại, khi yêu cầu tăng năng suất lao động ngày càng nâng cao, đòi hỏi máy móc, thiết bị phải gọn nhẹ, linh động và thông minh thì vai trò của nhóm ngành cơ khí theo đó càng trở nên quan trọng hơn.</w:t>
      </w:r>
    </w:p>
    <w:p w:rsidR="00126CC3" w:rsidRDefault="007A2D07" w:rsidP="00126CC3">
      <w:pPr>
        <w:jc w:val="both"/>
        <w:rPr>
          <w:sz w:val="26"/>
          <w:szCs w:val="26"/>
        </w:rPr>
      </w:pPr>
      <w:r w:rsidRPr="00126CC3">
        <w:rPr>
          <w:rStyle w:val="Strong"/>
          <w:sz w:val="26"/>
          <w:szCs w:val="26"/>
        </w:rPr>
        <w:t>Cơ hội việc làm sau khi tốt nghiệp</w:t>
      </w:r>
    </w:p>
    <w:p w:rsidR="00A645F7" w:rsidRDefault="007A2D07" w:rsidP="00A645F7">
      <w:pPr>
        <w:ind w:firstLine="720"/>
        <w:jc w:val="both"/>
        <w:rPr>
          <w:sz w:val="26"/>
          <w:szCs w:val="26"/>
        </w:rPr>
      </w:pPr>
      <w:r w:rsidRPr="00126CC3">
        <w:rPr>
          <w:sz w:val="26"/>
          <w:szCs w:val="26"/>
        </w:rPr>
        <w:t xml:space="preserve">Kỹ sư Cơ khí có thể đảm nhận việc thiết kế, lên bản vẽ, lắp đặt hoặc gia công máy móc, thiết bị tại các nhà máy, công trình, công ty cơ khí; chuyên viên tư vấn, thiết kế, vận </w:t>
      </w:r>
      <w:r w:rsidRPr="00126CC3">
        <w:rPr>
          <w:sz w:val="26"/>
          <w:szCs w:val="26"/>
        </w:rPr>
        <w:lastRenderedPageBreak/>
        <w:t>hành, sửa chữa máy móc, thiết bị cơ khí; lập trình gia công máy CNC; hay cán bộ quản lý, điều hành kỹ thuật tại các đơn vị sản xuất, kinh doanh, dịch vụ về cơ khí phục vụ an ninh, quốc phòn</w:t>
      </w:r>
      <w:r w:rsidR="00A645F7">
        <w:rPr>
          <w:sz w:val="26"/>
          <w:szCs w:val="26"/>
        </w:rPr>
        <w:t>g, ô tô, tàu thủy, hàng không,…</w:t>
      </w:r>
    </w:p>
    <w:p w:rsidR="00126CC3" w:rsidRDefault="007A2D07" w:rsidP="00A645F7">
      <w:pPr>
        <w:ind w:firstLine="720"/>
        <w:jc w:val="both"/>
        <w:rPr>
          <w:sz w:val="26"/>
          <w:szCs w:val="26"/>
        </w:rPr>
      </w:pPr>
      <w:r w:rsidRPr="00126CC3">
        <w:rPr>
          <w:sz w:val="26"/>
          <w:szCs w:val="26"/>
        </w:rPr>
        <w:t>- Kỹ sư vận hành, bảo trì, thiết kế, sửa chữa máy móc, thiết bị cơ khí tại các đơn vị sản xuất, kinh doanh, dịch vụ về cơ khí phục vụ an ninh, quốc phòn</w:t>
      </w:r>
      <w:r w:rsidR="00126CC3">
        <w:rPr>
          <w:sz w:val="26"/>
          <w:szCs w:val="26"/>
        </w:rPr>
        <w:t>g, ô tô, tàu thủy, hàng không,…</w:t>
      </w:r>
    </w:p>
    <w:p w:rsidR="00126CC3" w:rsidRDefault="007A2D07" w:rsidP="00A645F7">
      <w:pPr>
        <w:ind w:firstLine="720"/>
        <w:jc w:val="both"/>
        <w:rPr>
          <w:sz w:val="26"/>
          <w:szCs w:val="26"/>
        </w:rPr>
      </w:pPr>
      <w:r w:rsidRPr="00126CC3">
        <w:rPr>
          <w:sz w:val="26"/>
          <w:szCs w:val="26"/>
        </w:rPr>
        <w:t>- Chuyên viên tư vấn, cán bộ quản lý, điều hành kỹ thuật hoặc nghiên cứu viên tại các công ty, nhà máy, xí nghiệp, các trường, viện nghiên cứu trong lĩnh vực dịch vụ k</w:t>
      </w:r>
      <w:r w:rsidR="00126CC3">
        <w:rPr>
          <w:sz w:val="26"/>
          <w:szCs w:val="26"/>
        </w:rPr>
        <w:t>ỹ thuật có liên quan đến cơ khí</w:t>
      </w:r>
    </w:p>
    <w:p w:rsidR="007A2D07" w:rsidRPr="00126CC3" w:rsidRDefault="007A2D07" w:rsidP="001D76FB">
      <w:pPr>
        <w:ind w:firstLine="720"/>
        <w:jc w:val="both"/>
        <w:rPr>
          <w:sz w:val="26"/>
          <w:szCs w:val="26"/>
        </w:rPr>
      </w:pPr>
      <w:r w:rsidRPr="00126CC3">
        <w:rPr>
          <w:sz w:val="26"/>
          <w:szCs w:val="26"/>
        </w:rPr>
        <w:t>- Tham gia bộ phận vẽ kỹ thuật cơ khí, đòi hỏi phải có kiến thức về cơ khí, các phần mềm C</w:t>
      </w:r>
      <w:r w:rsidR="00126CC3">
        <w:rPr>
          <w:sz w:val="26"/>
          <w:szCs w:val="26"/>
        </w:rPr>
        <w:t>AD</w:t>
      </w:r>
      <w:r w:rsidR="001D76FB">
        <w:rPr>
          <w:sz w:val="26"/>
          <w:szCs w:val="26"/>
        </w:rPr>
        <w:t xml:space="preserve">. </w:t>
      </w:r>
      <w:r w:rsidR="00126CC3">
        <w:rPr>
          <w:sz w:val="26"/>
          <w:szCs w:val="26"/>
        </w:rPr>
        <w:t>Lập trình gia công máy CNC</w:t>
      </w:r>
      <w:r w:rsidR="001D76FB">
        <w:rPr>
          <w:sz w:val="26"/>
          <w:szCs w:val="26"/>
        </w:rPr>
        <w:t xml:space="preserve">, </w:t>
      </w:r>
      <w:r w:rsidRPr="00126CC3">
        <w:rPr>
          <w:sz w:val="26"/>
          <w:szCs w:val="26"/>
        </w:rPr>
        <w:t xml:space="preserve">lắp đặt các thiết bị máy móc cơ </w:t>
      </w:r>
      <w:r w:rsidR="00126CC3">
        <w:rPr>
          <w:sz w:val="26"/>
          <w:szCs w:val="26"/>
        </w:rPr>
        <w:t>khí cho các nhà máy, công trình</w:t>
      </w:r>
      <w:r w:rsidR="001D76FB">
        <w:rPr>
          <w:sz w:val="26"/>
          <w:szCs w:val="26"/>
        </w:rPr>
        <w:t xml:space="preserve">, </w:t>
      </w:r>
      <w:r w:rsidRPr="00126CC3">
        <w:rPr>
          <w:sz w:val="26"/>
          <w:szCs w:val="26"/>
        </w:rPr>
        <w:t>khai thác hệ thống sản xuất công nghệp:</w:t>
      </w:r>
      <w:r w:rsidR="00126CC3">
        <w:rPr>
          <w:sz w:val="26"/>
          <w:szCs w:val="26"/>
        </w:rPr>
        <w:t xml:space="preserve"> vận hành, bảo trì, xử lý sự cố</w:t>
      </w:r>
      <w:r w:rsidR="001D76FB">
        <w:rPr>
          <w:sz w:val="26"/>
          <w:szCs w:val="26"/>
        </w:rPr>
        <w:t xml:space="preserve">, </w:t>
      </w:r>
      <w:r w:rsidRPr="00126CC3">
        <w:rPr>
          <w:sz w:val="26"/>
          <w:szCs w:val="26"/>
        </w:rPr>
        <w:t>thiết kế các sản phẩm cơ khí, và giám sát quá trình sản xuất ra các thiết bị cơ khí đ</w:t>
      </w:r>
      <w:r w:rsidR="00126CC3">
        <w:rPr>
          <w:sz w:val="26"/>
          <w:szCs w:val="26"/>
        </w:rPr>
        <w:t>ó</w:t>
      </w:r>
      <w:r w:rsidR="001D76FB">
        <w:rPr>
          <w:sz w:val="26"/>
          <w:szCs w:val="26"/>
        </w:rPr>
        <w:t xml:space="preserve">, </w:t>
      </w:r>
      <w:r w:rsidRPr="00126CC3">
        <w:rPr>
          <w:sz w:val="26"/>
          <w:szCs w:val="26"/>
        </w:rPr>
        <w:t>gia công sản phẩm: tiện, phay, hàn, gia công vật liệu...</w:t>
      </w:r>
    </w:p>
    <w:p w:rsidR="00126CC3" w:rsidRDefault="00126CC3" w:rsidP="00126CC3">
      <w:pPr>
        <w:pStyle w:val="Heading3"/>
        <w:spacing w:before="0"/>
        <w:jc w:val="both"/>
        <w:rPr>
          <w:rFonts w:ascii="Times New Roman" w:hAnsi="Times New Roman" w:cs="Times New Roman"/>
          <w:color w:val="auto"/>
          <w:sz w:val="26"/>
          <w:szCs w:val="26"/>
        </w:rPr>
      </w:pPr>
    </w:p>
    <w:p w:rsidR="007A2D07" w:rsidRPr="00A645F7" w:rsidRDefault="00126CC3" w:rsidP="00126CC3">
      <w:pPr>
        <w:pStyle w:val="Heading3"/>
        <w:spacing w:before="0"/>
        <w:jc w:val="both"/>
        <w:rPr>
          <w:rFonts w:ascii="Times New Roman" w:hAnsi="Times New Roman" w:cs="Times New Roman"/>
          <w:color w:val="FF0000"/>
          <w:sz w:val="26"/>
          <w:szCs w:val="26"/>
        </w:rPr>
      </w:pPr>
      <w:r w:rsidRPr="00A645F7">
        <w:rPr>
          <w:rFonts w:ascii="Times New Roman" w:hAnsi="Times New Roman" w:cs="Times New Roman"/>
          <w:color w:val="FF0000"/>
          <w:sz w:val="26"/>
          <w:szCs w:val="26"/>
        </w:rPr>
        <w:t xml:space="preserve">10. </w:t>
      </w:r>
      <w:r w:rsidR="007A2D07" w:rsidRPr="00A645F7">
        <w:rPr>
          <w:rFonts w:ascii="Times New Roman" w:hAnsi="Times New Roman" w:cs="Times New Roman"/>
          <w:color w:val="FF0000"/>
          <w:sz w:val="26"/>
          <w:szCs w:val="26"/>
        </w:rPr>
        <w:t>Công nghệ thông tin</w:t>
      </w:r>
    </w:p>
    <w:p w:rsidR="007A2D07" w:rsidRPr="00126CC3" w:rsidRDefault="007A2D07" w:rsidP="00A645F7">
      <w:pPr>
        <w:pStyle w:val="NormalWeb"/>
        <w:spacing w:before="0" w:beforeAutospacing="0" w:after="0" w:afterAutospacing="0"/>
        <w:ind w:firstLine="720"/>
        <w:jc w:val="both"/>
        <w:rPr>
          <w:sz w:val="26"/>
          <w:szCs w:val="26"/>
        </w:rPr>
      </w:pPr>
      <w:r w:rsidRPr="00126CC3">
        <w:rPr>
          <w:sz w:val="26"/>
          <w:szCs w:val="26"/>
        </w:rPr>
        <w:t>Công nghệ thông tin là một ngành ngày càng phát triển mạnh tại các nước phát triển và các nước đang phát triển. Bất cứ lĩnh vực nào cũng có thể thấy sự hiện diện của công nghệ thông tin, từ giáo dục, y tế, ngân hàng, hàng không cho đến an ninh quốc phòng. Không chỉ hiện diện mà công nghệ thông tin còn đóng vai trò vô cùng quan trọng. Vì vậy, để vận hành, phát triển các hệ thống và các ứng dụng công nghệ thông tin, đòi hỏi một nguồn nhân lực rất lớn</w:t>
      </w:r>
    </w:p>
    <w:p w:rsidR="00126CC3" w:rsidRDefault="007A2D07" w:rsidP="00126CC3">
      <w:pPr>
        <w:pStyle w:val="NormalWeb"/>
        <w:spacing w:before="0" w:beforeAutospacing="0" w:after="0" w:afterAutospacing="0"/>
        <w:jc w:val="both"/>
        <w:rPr>
          <w:sz w:val="26"/>
          <w:szCs w:val="26"/>
        </w:rPr>
      </w:pPr>
      <w:r w:rsidRPr="00126CC3">
        <w:rPr>
          <w:rStyle w:val="Strong"/>
          <w:sz w:val="26"/>
          <w:szCs w:val="26"/>
        </w:rPr>
        <w:t>Cơ hội việc làm sau khi tốt nghiệp</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Các công ty phát triển phần mềm, thiế</w:t>
      </w:r>
      <w:r w:rsidR="00126CC3">
        <w:rPr>
          <w:sz w:val="26"/>
          <w:szCs w:val="26"/>
        </w:rPr>
        <w:t>t kế website, gia công phần mềm</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Các công ty tư vấn thiết kế các giải pháp về mạng, các giải pháp công nghệ thông tin cho doanh nghiệp, …</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Các công ty phân phối và</w:t>
      </w:r>
      <w:r w:rsidR="00126CC3">
        <w:rPr>
          <w:sz w:val="26"/>
          <w:szCs w:val="26"/>
        </w:rPr>
        <w:t xml:space="preserve"> bảo trì các thiết bị máy tính.</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Bộ phận vận hành và phát triển công nghệ thông tin của các cơ quan, nhà máy, trường học, ngân hàng…, các doanh nghiệp c</w:t>
      </w:r>
      <w:r w:rsidR="00126CC3">
        <w:rPr>
          <w:sz w:val="26"/>
          <w:szCs w:val="26"/>
        </w:rPr>
        <w:t>ó ứng dụng công nghệ thông tin.</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Chuyên viên tư vấn trong các công ty tư vấn – thiết kế giải pháp mạng, giải pháp công nghệ thông tin c</w:t>
      </w:r>
      <w:r w:rsidR="00126CC3">
        <w:rPr>
          <w:sz w:val="26"/>
          <w:szCs w:val="26"/>
        </w:rPr>
        <w:t>ho doanh nghiệp;</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Quản trị và thiết kế CSDL và các hệ thống thông tin quản lý của các đơn vị có nhu cầu (hành chính sự nghiệp, viễn thông, điện lực, đường sắt, xây dựng….). Đặc biệt đối với các hệ thống ngâ</w:t>
      </w:r>
      <w:r w:rsidR="00126CC3">
        <w:rPr>
          <w:sz w:val="26"/>
          <w:szCs w:val="26"/>
        </w:rPr>
        <w:t>n hàng, tài chính, thương mại.;</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Phân tích viên hệ thống, dữ liệu phục vụ điều</w:t>
      </w:r>
      <w:r w:rsidR="00126CC3">
        <w:rPr>
          <w:sz w:val="26"/>
          <w:szCs w:val="26"/>
        </w:rPr>
        <w:t xml:space="preserve"> hành và ra quyết định quản lý;</w:t>
      </w:r>
    </w:p>
    <w:p w:rsidR="00126CC3" w:rsidRDefault="007A2D07" w:rsidP="00A645F7">
      <w:pPr>
        <w:pStyle w:val="NormalWeb"/>
        <w:spacing w:before="0" w:beforeAutospacing="0" w:after="0" w:afterAutospacing="0"/>
        <w:ind w:firstLine="720"/>
        <w:jc w:val="both"/>
        <w:rPr>
          <w:sz w:val="26"/>
          <w:szCs w:val="26"/>
        </w:rPr>
      </w:pPr>
      <w:r w:rsidRPr="00126CC3">
        <w:rPr>
          <w:sz w:val="26"/>
          <w:szCs w:val="26"/>
        </w:rPr>
        <w:t>- Lập trình viên trong các công ty sản xuất, gia công, phát triển phần mềm, ph</w:t>
      </w:r>
      <w:r w:rsidR="00126CC3">
        <w:rPr>
          <w:sz w:val="26"/>
          <w:szCs w:val="26"/>
        </w:rPr>
        <w:t>im hoạt hình, thiết kế Website;</w:t>
      </w:r>
    </w:p>
    <w:p w:rsidR="007A2D07" w:rsidRPr="00126CC3" w:rsidRDefault="00A16839" w:rsidP="00A645F7">
      <w:pPr>
        <w:pStyle w:val="NormalWeb"/>
        <w:spacing w:before="0" w:beforeAutospacing="0" w:after="0" w:afterAutospacing="0"/>
        <w:ind w:firstLine="720"/>
        <w:jc w:val="both"/>
        <w:rPr>
          <w:sz w:val="26"/>
          <w:szCs w:val="26"/>
        </w:rPr>
      </w:pPr>
      <w:r>
        <w:rPr>
          <w:sz w:val="26"/>
          <w:szCs w:val="26"/>
        </w:rPr>
        <w:t>- Giảng dạy </w:t>
      </w:r>
      <w:r w:rsidR="007A2D07" w:rsidRPr="00126CC3">
        <w:rPr>
          <w:sz w:val="26"/>
          <w:szCs w:val="26"/>
        </w:rPr>
        <w:t>và làm việc tại các cơ sở giáo dục, sau khi bổ sung thêm các quy định c</w:t>
      </w:r>
      <w:r w:rsidR="00126CC3">
        <w:rPr>
          <w:sz w:val="26"/>
          <w:szCs w:val="26"/>
        </w:rPr>
        <w:t>ủa giáo dục.</w:t>
      </w:r>
      <w:r w:rsidR="009838C0">
        <w:rPr>
          <w:sz w:val="26"/>
          <w:szCs w:val="26"/>
        </w:rPr>
        <w:t xml:space="preserve"> </w:t>
      </w:r>
      <w:r w:rsidR="007A2D07" w:rsidRPr="00126CC3">
        <w:rPr>
          <w:sz w:val="26"/>
          <w:szCs w:val="26"/>
        </w:rPr>
        <w:t>Các trường đại học, cao đẳng, trung học chuyên nghiệp, các Viện nghiên cứu và chuyển giao công nghệ thuộc lĩnh vực công nghệ thông tin.</w:t>
      </w:r>
    </w:p>
    <w:p w:rsidR="00126CC3" w:rsidRDefault="00126CC3" w:rsidP="00126CC3">
      <w:pPr>
        <w:pStyle w:val="Heading3"/>
        <w:spacing w:before="0"/>
        <w:jc w:val="both"/>
        <w:rPr>
          <w:rFonts w:ascii="Times New Roman" w:hAnsi="Times New Roman" w:cs="Times New Roman"/>
          <w:color w:val="auto"/>
          <w:sz w:val="26"/>
          <w:szCs w:val="26"/>
        </w:rPr>
      </w:pPr>
    </w:p>
    <w:p w:rsidR="007A2D07" w:rsidRPr="00A645F7" w:rsidRDefault="00126CC3" w:rsidP="00126CC3">
      <w:pPr>
        <w:pStyle w:val="Heading3"/>
        <w:spacing w:before="0"/>
        <w:jc w:val="both"/>
        <w:rPr>
          <w:rFonts w:ascii="Times New Roman" w:hAnsi="Times New Roman" w:cs="Times New Roman"/>
          <w:color w:val="FF0000"/>
          <w:sz w:val="26"/>
          <w:szCs w:val="26"/>
        </w:rPr>
      </w:pPr>
      <w:r w:rsidRPr="00A645F7">
        <w:rPr>
          <w:rFonts w:ascii="Times New Roman" w:hAnsi="Times New Roman" w:cs="Times New Roman"/>
          <w:color w:val="FF0000"/>
          <w:sz w:val="26"/>
          <w:szCs w:val="26"/>
        </w:rPr>
        <w:t xml:space="preserve">11. </w:t>
      </w:r>
      <w:r w:rsidR="007A2D07" w:rsidRPr="00A645F7">
        <w:rPr>
          <w:rFonts w:ascii="Times New Roman" w:hAnsi="Times New Roman" w:cs="Times New Roman"/>
          <w:color w:val="FF0000"/>
          <w:sz w:val="26"/>
          <w:szCs w:val="26"/>
        </w:rPr>
        <w:t>Kỹ thuật trắc địa - bản đồ</w:t>
      </w:r>
    </w:p>
    <w:p w:rsidR="003C7472" w:rsidRDefault="007A2D07" w:rsidP="003C7472">
      <w:pPr>
        <w:ind w:firstLine="720"/>
        <w:jc w:val="both"/>
        <w:rPr>
          <w:sz w:val="26"/>
          <w:szCs w:val="26"/>
        </w:rPr>
      </w:pPr>
      <w:r w:rsidRPr="00126CC3">
        <w:rPr>
          <w:rStyle w:val="Emphasis"/>
          <w:b/>
          <w:bCs/>
          <w:sz w:val="26"/>
          <w:szCs w:val="26"/>
        </w:rPr>
        <w:t xml:space="preserve">Chuyên ngành Trắc địa công trình: </w:t>
      </w:r>
      <w:r w:rsidRPr="00126CC3">
        <w:rPr>
          <w:sz w:val="26"/>
          <w:szCs w:val="26"/>
        </w:rPr>
        <w:t> Là chuyên ngành chuyên nghiên cứu về trái đất, nghiên cứu hình dạng, kích thước và bề mặt tự nhiên của trái đất, nghiên cứu vị trí không gian và các yếu tố tự nhiên như địa hình, thủy văn, thực vật,… nhờ quá trình đo đạc trên mặt đất. Qua xử lý số liệu, thành lập được các bản đồ, bình đồ, biểu diễn được thực địa, lập được các mặt cắt… phục vụ cho nghiên cứu khoa học; quản lý đất đai, lãnh thổ; xây dựng, giao thông, thủy lợi; sự phát triển các ngàn</w:t>
      </w:r>
      <w:r w:rsidR="003C7472">
        <w:rPr>
          <w:sz w:val="26"/>
          <w:szCs w:val="26"/>
        </w:rPr>
        <w:t>h kinh tế quốc dân, quốc phòng.</w:t>
      </w:r>
    </w:p>
    <w:p w:rsidR="007A2D07" w:rsidRPr="00126CC3" w:rsidRDefault="007A2D07" w:rsidP="000C2ABD">
      <w:pPr>
        <w:ind w:firstLine="720"/>
        <w:jc w:val="both"/>
        <w:rPr>
          <w:sz w:val="26"/>
          <w:szCs w:val="26"/>
        </w:rPr>
      </w:pPr>
      <w:r w:rsidRPr="00126CC3">
        <w:rPr>
          <w:rStyle w:val="Emphasis"/>
          <w:b/>
          <w:bCs/>
          <w:sz w:val="26"/>
          <w:szCs w:val="26"/>
        </w:rPr>
        <w:t>Chuyên ngành</w:t>
      </w:r>
      <w:r w:rsidR="000C2ABD">
        <w:rPr>
          <w:rStyle w:val="Emphasis"/>
          <w:b/>
          <w:bCs/>
          <w:sz w:val="26"/>
          <w:szCs w:val="26"/>
        </w:rPr>
        <w:t xml:space="preserve"> </w:t>
      </w:r>
      <w:r w:rsidRPr="00126CC3">
        <w:rPr>
          <w:rStyle w:val="Emphasis"/>
          <w:b/>
          <w:bCs/>
          <w:sz w:val="26"/>
          <w:szCs w:val="26"/>
        </w:rPr>
        <w:t>Trắc địa mỏ:</w:t>
      </w:r>
      <w:r w:rsidRPr="00126CC3">
        <w:rPr>
          <w:sz w:val="26"/>
          <w:szCs w:val="26"/>
        </w:rPr>
        <w:t xml:space="preserve"> Trắc địa mỏ là một lĩnh vực trọng yếu, một mắt xích không thể thiếu được của công nghiệp khai thác  mỏ. Nó là ngành khoa học kỹ thuật trắc địa nói chung và có đặc thù là phục vụ các quá trình thăm dò, thiết kế, xây dựng và khai thác mỏ khoáng sản. Các phương pháp, kết quả về các số liệu, tài liệu đo đạc tính toán bản đồ, bản vẽ của trắc địa được sử dụng trong thăm dò, trong quá trình thiết kế, cải tạo mỏ. Xây dựng các đường hầm, đường tầu điện ngầm, các công trình cầu cống nhà cửa khác….</w:t>
      </w:r>
    </w:p>
    <w:p w:rsidR="00126CC3" w:rsidRDefault="007A2D07" w:rsidP="00126CC3">
      <w:pPr>
        <w:jc w:val="both"/>
        <w:rPr>
          <w:sz w:val="26"/>
          <w:szCs w:val="26"/>
        </w:rPr>
      </w:pPr>
      <w:r w:rsidRPr="00126CC3">
        <w:rPr>
          <w:rStyle w:val="Strong"/>
          <w:sz w:val="26"/>
          <w:szCs w:val="26"/>
        </w:rPr>
        <w:t xml:space="preserve">Cơ hội việc làm sau khi tốt nghiệp: </w:t>
      </w:r>
    </w:p>
    <w:p w:rsidR="00126CC3" w:rsidRDefault="007A2D07" w:rsidP="003C7472">
      <w:pPr>
        <w:ind w:firstLine="720"/>
        <w:jc w:val="both"/>
        <w:rPr>
          <w:sz w:val="26"/>
          <w:szCs w:val="26"/>
        </w:rPr>
      </w:pPr>
      <w:r w:rsidRPr="00126CC3">
        <w:rPr>
          <w:sz w:val="26"/>
          <w:szCs w:val="26"/>
        </w:rPr>
        <w:t>Sau khi tốt nghiệp 100% sinh viên đều có việc làm ổn định, và có thể làm việc tại: Các Trung tâm, Liên đoàn Điều tra và Quy hoạch tài nguyên nước; Cục Bản đồ - Bộ Tổng tham mưu; Địa chính, quản lý đô thị, các công ty đo đạc bản đồ, các doanh nghiệp xây dựng, giao thông, thủy lợi, các công ty trung tâm khảo sát địa hình, đị</w:t>
      </w:r>
      <w:r w:rsidR="00126CC3">
        <w:rPr>
          <w:sz w:val="26"/>
          <w:szCs w:val="26"/>
        </w:rPr>
        <w:t>a chất, địa chất công trình,...</w:t>
      </w:r>
    </w:p>
    <w:p w:rsidR="00126CC3" w:rsidRDefault="007A2D07" w:rsidP="003C7472">
      <w:pPr>
        <w:ind w:firstLine="720"/>
        <w:jc w:val="both"/>
        <w:rPr>
          <w:sz w:val="26"/>
          <w:szCs w:val="26"/>
        </w:rPr>
      </w:pPr>
      <w:r w:rsidRPr="00126CC3">
        <w:rPr>
          <w:sz w:val="26"/>
          <w:szCs w:val="26"/>
        </w:rPr>
        <w:t>- Tập đoàn công nghiệp than và khoáng sản Việt Nam; Các công ty khai thác khoang sản; công ty địa chất cẩm phả; Xí nghiệp trắc địa  địa chất 906; Công ty tư vấn thủy lợi Quảng Ninh</w:t>
      </w:r>
      <w:r w:rsidR="00126CC3">
        <w:rPr>
          <w:sz w:val="26"/>
          <w:szCs w:val="26"/>
        </w:rPr>
        <w:t>; Công ty cổ phần GMC Hạ Long,…</w:t>
      </w:r>
    </w:p>
    <w:p w:rsidR="00795A51" w:rsidRDefault="007A2D07" w:rsidP="00795A51">
      <w:pPr>
        <w:ind w:firstLine="720"/>
        <w:jc w:val="both"/>
        <w:rPr>
          <w:sz w:val="26"/>
          <w:szCs w:val="26"/>
        </w:rPr>
      </w:pPr>
      <w:r w:rsidRPr="00126CC3">
        <w:rPr>
          <w:sz w:val="26"/>
          <w:szCs w:val="26"/>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w:t>
      </w:r>
      <w:r w:rsidR="00126CC3">
        <w:rPr>
          <w:sz w:val="26"/>
          <w:szCs w:val="26"/>
        </w:rPr>
        <w:t>hiên cứu Khoa học và Công nghệ;</w:t>
      </w:r>
    </w:p>
    <w:p w:rsidR="00795A51" w:rsidRDefault="00795A51" w:rsidP="00795A51">
      <w:pPr>
        <w:jc w:val="both"/>
        <w:rPr>
          <w:sz w:val="26"/>
          <w:szCs w:val="26"/>
        </w:rPr>
      </w:pPr>
    </w:p>
    <w:p w:rsidR="00795A51" w:rsidRDefault="00795A51" w:rsidP="00795A51">
      <w:pPr>
        <w:jc w:val="both"/>
        <w:rPr>
          <w:sz w:val="26"/>
          <w:szCs w:val="26"/>
        </w:rPr>
      </w:pPr>
    </w:p>
    <w:p w:rsidR="00795A51" w:rsidRDefault="00795A51" w:rsidP="00795A51">
      <w:pPr>
        <w:jc w:val="both"/>
        <w:rPr>
          <w:sz w:val="26"/>
          <w:szCs w:val="26"/>
        </w:rPr>
      </w:pPr>
    </w:p>
    <w:p w:rsidR="007A2D07" w:rsidRPr="00795A51" w:rsidRDefault="00126CC3" w:rsidP="00795A51">
      <w:pPr>
        <w:jc w:val="both"/>
        <w:rPr>
          <w:b/>
          <w:sz w:val="26"/>
          <w:szCs w:val="26"/>
        </w:rPr>
      </w:pPr>
      <w:r w:rsidRPr="00795A51">
        <w:rPr>
          <w:b/>
          <w:color w:val="FF0000"/>
          <w:sz w:val="26"/>
          <w:szCs w:val="26"/>
        </w:rPr>
        <w:t xml:space="preserve">12. </w:t>
      </w:r>
      <w:r w:rsidR="007A2D07" w:rsidRPr="00795A51">
        <w:rPr>
          <w:b/>
          <w:color w:val="FF0000"/>
          <w:sz w:val="26"/>
          <w:szCs w:val="26"/>
        </w:rPr>
        <w:t>Kỹ thuật địa chất</w:t>
      </w:r>
    </w:p>
    <w:p w:rsidR="003C7472" w:rsidRDefault="007A2D07" w:rsidP="003C7472">
      <w:pPr>
        <w:ind w:firstLine="720"/>
        <w:jc w:val="both"/>
        <w:rPr>
          <w:sz w:val="26"/>
          <w:szCs w:val="26"/>
        </w:rPr>
      </w:pPr>
      <w:r w:rsidRPr="00126CC3">
        <w:rPr>
          <w:rStyle w:val="Emphasis"/>
          <w:b/>
          <w:bCs/>
          <w:sz w:val="26"/>
          <w:szCs w:val="26"/>
        </w:rPr>
        <w:t xml:space="preserve">Chuyên ngành Địa </w:t>
      </w:r>
      <w:r w:rsidRPr="000C2ABD">
        <w:rPr>
          <w:rStyle w:val="Emphasis"/>
          <w:b/>
          <w:bCs/>
          <w:sz w:val="26"/>
          <w:szCs w:val="26"/>
        </w:rPr>
        <w:t>chất công trình</w:t>
      </w:r>
      <w:r w:rsidRPr="00126CC3">
        <w:rPr>
          <w:rStyle w:val="Emphasis"/>
          <w:b/>
          <w:bCs/>
          <w:sz w:val="26"/>
          <w:szCs w:val="26"/>
        </w:rPr>
        <w:t> – Địa chất thủy văn:</w:t>
      </w:r>
      <w:r w:rsidRPr="00126CC3">
        <w:rPr>
          <w:sz w:val="26"/>
          <w:szCs w:val="26"/>
        </w:rPr>
        <w:t xml:space="preserve"> Là một chuyên ngành chuyên nghiên cứu điều kiện địa chất, các tính chất cơ lý của đất đá, các quy luật vận động của nước dưới đất để phục vụ cho công tác quy hoạch, quản lý đất đai, </w:t>
      </w:r>
      <w:hyperlink r:id="rId5" w:tgtFrame="_blank" w:history="1">
        <w:r w:rsidRPr="00A645F7">
          <w:rPr>
            <w:rStyle w:val="Hyperlink"/>
            <w:color w:val="auto"/>
            <w:sz w:val="26"/>
            <w:szCs w:val="26"/>
            <w:u w:val="none"/>
          </w:rPr>
          <w:t>xây dựng</w:t>
        </w:r>
      </w:hyperlink>
      <w:r w:rsidRPr="00126CC3">
        <w:rPr>
          <w:sz w:val="26"/>
          <w:szCs w:val="26"/>
        </w:rPr>
        <w:t> các công trình xây dựng, thủy lợi, thủy điện giao t</w:t>
      </w:r>
      <w:r w:rsidR="003C7472">
        <w:rPr>
          <w:sz w:val="26"/>
          <w:szCs w:val="26"/>
        </w:rPr>
        <w:t>hông khai thác khoáng sản….</w:t>
      </w:r>
    </w:p>
    <w:p w:rsidR="00126CC3" w:rsidRDefault="007A2D07" w:rsidP="003C7472">
      <w:pPr>
        <w:ind w:firstLine="720"/>
        <w:jc w:val="both"/>
        <w:rPr>
          <w:sz w:val="26"/>
          <w:szCs w:val="26"/>
        </w:rPr>
      </w:pPr>
      <w:r w:rsidRPr="00126CC3">
        <w:rPr>
          <w:rStyle w:val="Emphasis"/>
          <w:b/>
          <w:bCs/>
          <w:sz w:val="26"/>
          <w:szCs w:val="26"/>
        </w:rPr>
        <w:t>Chuyên ngành Địa chất mỏ:</w:t>
      </w:r>
      <w:r w:rsidRPr="00126CC3">
        <w:rPr>
          <w:sz w:val="26"/>
          <w:szCs w:val="26"/>
        </w:rPr>
        <w:t xml:space="preserve"> Là chuyên ngành chuyên nghiên cứu thành phần vật chất, cấu trúc, đặc điểm, các phương pháp điều tra và quản lý các công việc trong lĩnh vực địa chất mỏ,</w:t>
      </w:r>
      <w:r w:rsidR="00126CC3">
        <w:rPr>
          <w:sz w:val="26"/>
          <w:szCs w:val="26"/>
        </w:rPr>
        <w:t xml:space="preserve"> khai thác các loại khoáng sản.</w:t>
      </w:r>
    </w:p>
    <w:p w:rsidR="007A2D07" w:rsidRPr="00126CC3" w:rsidRDefault="007A2D07" w:rsidP="00126CC3">
      <w:pPr>
        <w:jc w:val="both"/>
        <w:rPr>
          <w:sz w:val="26"/>
          <w:szCs w:val="26"/>
        </w:rPr>
      </w:pPr>
      <w:r w:rsidRPr="00126CC3">
        <w:rPr>
          <w:sz w:val="26"/>
          <w:szCs w:val="26"/>
        </w:rPr>
        <w:t>Chất lượng đào tạo là tiêu chí hàng đầu mà lãnh đạo khoa và tập thể giáo viên quan tâm. Do vậy, sinh viên sau khi tốt nghiệp ra trường đều có kiến thức và kỹ năng tốt, đáp ứng được yêu cầu của xã hội và được các doanh nghiệp đánh giá rất cao.     </w:t>
      </w:r>
    </w:p>
    <w:p w:rsidR="00126CC3" w:rsidRDefault="007A2D07" w:rsidP="00126CC3">
      <w:pPr>
        <w:jc w:val="both"/>
        <w:rPr>
          <w:sz w:val="26"/>
          <w:szCs w:val="26"/>
        </w:rPr>
      </w:pPr>
      <w:r w:rsidRPr="00126CC3">
        <w:rPr>
          <w:rStyle w:val="Strong"/>
          <w:sz w:val="26"/>
          <w:szCs w:val="26"/>
        </w:rPr>
        <w:lastRenderedPageBreak/>
        <w:t xml:space="preserve">Cơ hội việc làm sau khi tốt nghiệp: </w:t>
      </w:r>
    </w:p>
    <w:p w:rsidR="003C7472" w:rsidRPr="00C71920" w:rsidRDefault="003C7472" w:rsidP="003C7472">
      <w:pPr>
        <w:pStyle w:val="NormalWeb"/>
        <w:spacing w:before="0" w:beforeAutospacing="0" w:after="0" w:afterAutospacing="0"/>
        <w:ind w:firstLine="720"/>
        <w:jc w:val="both"/>
        <w:rPr>
          <w:sz w:val="26"/>
          <w:szCs w:val="26"/>
        </w:rPr>
      </w:pPr>
      <w:r w:rsidRPr="00C71920">
        <w:rPr>
          <w:sz w:val="26"/>
          <w:szCs w:val="26"/>
        </w:rPr>
        <w:t>Sinh viên sau khi tốt nghiệp có thể đảm nhiệm là tổ trưởng tại các đội khảo sát, kỹ thuật viên tại các phòng thí nghiệm, kỹ thuật, lass..</w:t>
      </w:r>
    </w:p>
    <w:p w:rsidR="00CB1CEB" w:rsidRDefault="003C7472" w:rsidP="003C7472">
      <w:pPr>
        <w:pStyle w:val="NormalWeb"/>
        <w:spacing w:before="0" w:beforeAutospacing="0" w:after="0" w:afterAutospacing="0"/>
        <w:jc w:val="both"/>
        <w:rPr>
          <w:sz w:val="26"/>
          <w:szCs w:val="26"/>
        </w:rPr>
      </w:pPr>
      <w:r w:rsidRPr="00C71920">
        <w:rPr>
          <w:sz w:val="26"/>
          <w:szCs w:val="26"/>
        </w:rPr>
        <w:t>           -</w:t>
      </w:r>
      <w:r w:rsidR="00CB1CEB">
        <w:rPr>
          <w:sz w:val="26"/>
          <w:szCs w:val="26"/>
        </w:rPr>
        <w:t xml:space="preserve"> </w:t>
      </w:r>
      <w:r w:rsidRPr="00C71920">
        <w:rPr>
          <w:sz w:val="26"/>
          <w:szCs w:val="26"/>
        </w:rPr>
        <w:t>Sinh viên sau khi tốt nghiệp có thể làm việc tại các cơ sở:</w:t>
      </w:r>
    </w:p>
    <w:p w:rsidR="003C7472" w:rsidRPr="00C71920" w:rsidRDefault="003C7472" w:rsidP="00CB1CEB">
      <w:pPr>
        <w:pStyle w:val="NormalWeb"/>
        <w:spacing w:before="0" w:beforeAutospacing="0" w:after="0" w:afterAutospacing="0"/>
        <w:ind w:firstLine="720"/>
        <w:jc w:val="both"/>
        <w:rPr>
          <w:sz w:val="26"/>
          <w:szCs w:val="26"/>
        </w:rPr>
      </w:pPr>
      <w:r w:rsidRPr="00C71920">
        <w:rPr>
          <w:sz w:val="26"/>
          <w:szCs w:val="26"/>
        </w:rPr>
        <w:t>- Công tác tại các đơn vị Tư vấn thiết kế xây dựng, xử lý nền móng cũng như các đơn vị thi công thuộc các lĩnh vực xây dựng công trình dân dụng công nghiệp; công trình, thủy văn, giao thông, thủy lợi, sân bay, bến cảng, công trình thuộc lĩnh vực khai thác mỏ, công trình ngầm và các công trình xây dựng khác;             </w:t>
      </w:r>
    </w:p>
    <w:p w:rsidR="003C7472" w:rsidRPr="00C71920" w:rsidRDefault="003C7472" w:rsidP="003C7472">
      <w:pPr>
        <w:pStyle w:val="NormalWeb"/>
        <w:spacing w:before="0" w:beforeAutospacing="0" w:after="0" w:afterAutospacing="0"/>
        <w:jc w:val="both"/>
        <w:rPr>
          <w:sz w:val="26"/>
          <w:szCs w:val="26"/>
        </w:rPr>
      </w:pPr>
      <w:r w:rsidRPr="00C71920">
        <w:rPr>
          <w:sz w:val="26"/>
          <w:szCs w:val="26"/>
        </w:rPr>
        <w:t>            - Công tác tại các viện nghiên cứu; giảng dạy tại các trường đào tạo nghề, các trường Cao đẳng và Trung cấp có các ngành liên quan;</w:t>
      </w:r>
    </w:p>
    <w:p w:rsidR="003C7472" w:rsidRPr="00C71920" w:rsidRDefault="003C7472" w:rsidP="003C7472">
      <w:pPr>
        <w:ind w:firstLine="720"/>
        <w:jc w:val="both"/>
        <w:rPr>
          <w:sz w:val="26"/>
          <w:szCs w:val="26"/>
          <w:lang w:val="vi-VN"/>
        </w:rPr>
      </w:pPr>
      <w:r w:rsidRPr="00C71920">
        <w:rPr>
          <w:sz w:val="26"/>
          <w:szCs w:val="26"/>
          <w:lang w:val="vi-VN"/>
        </w:rPr>
        <w:t>- Sau khi tốt nghiệp, kỹ sư Địa chất mỏ có thể đảm nhiệm các công việc tại các viện nghiên cứu chuyên ngành, các mỏ khai thác khoáng sản và thực hiện các công tác địa chất khác.</w:t>
      </w:r>
    </w:p>
    <w:p w:rsidR="003C7472" w:rsidRPr="00C71920" w:rsidRDefault="003C7472" w:rsidP="003C7472">
      <w:pPr>
        <w:jc w:val="both"/>
        <w:rPr>
          <w:sz w:val="26"/>
          <w:szCs w:val="26"/>
          <w:lang w:val="vi-VN"/>
        </w:rPr>
      </w:pPr>
      <w:r w:rsidRPr="00C71920">
        <w:rPr>
          <w:sz w:val="26"/>
          <w:szCs w:val="26"/>
          <w:lang w:val="vi-VN"/>
        </w:rPr>
        <w:tab/>
        <w:t>- Trình độ ngoại ngữ: sau khi tốt nghiệp, sinh viên có khả năng đọc hiểu các tài liệu chuyên ngành bằng tiếng anh, giao tiếp tiếng anh thông thường và tiếng anh chuyên ngành.</w:t>
      </w:r>
    </w:p>
    <w:p w:rsidR="003C7472" w:rsidRPr="00C71920" w:rsidRDefault="003C7472" w:rsidP="003C7472">
      <w:pPr>
        <w:jc w:val="both"/>
        <w:rPr>
          <w:sz w:val="26"/>
          <w:szCs w:val="26"/>
          <w:lang w:val="vi-VN"/>
        </w:rPr>
      </w:pPr>
      <w:r w:rsidRPr="00C71920">
        <w:rPr>
          <w:sz w:val="26"/>
          <w:szCs w:val="26"/>
          <w:lang w:val="vi-VN"/>
        </w:rPr>
        <w:tab/>
        <w:t>- Trình độ tin học: sau khi tốt nghiệp, sinh viên có khả năng soạn thảo văn bản, sử dụng thành thạo các phần mềm tin học ứng dụng: autocad, excel,...., biết viết các thuật toán đơn giản trong lập trình Pascal.</w:t>
      </w: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p w:rsidR="007A2D07" w:rsidRPr="00126CC3" w:rsidRDefault="007A2D07" w:rsidP="00126CC3">
      <w:pPr>
        <w:jc w:val="both"/>
        <w:rPr>
          <w:b/>
          <w:sz w:val="26"/>
          <w:szCs w:val="26"/>
          <w:lang w:val="nl-NL"/>
        </w:rPr>
      </w:pPr>
    </w:p>
    <w:sectPr w:rsidR="007A2D07" w:rsidRPr="00126C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19"/>
    <w:rsid w:val="000C2ABD"/>
    <w:rsid w:val="000D2216"/>
    <w:rsid w:val="00126CC3"/>
    <w:rsid w:val="001D76FB"/>
    <w:rsid w:val="00287059"/>
    <w:rsid w:val="00295383"/>
    <w:rsid w:val="002A5379"/>
    <w:rsid w:val="002B7750"/>
    <w:rsid w:val="002D2989"/>
    <w:rsid w:val="00302A56"/>
    <w:rsid w:val="0034077E"/>
    <w:rsid w:val="003C2197"/>
    <w:rsid w:val="003C7472"/>
    <w:rsid w:val="003E5A15"/>
    <w:rsid w:val="00412719"/>
    <w:rsid w:val="004B5BB0"/>
    <w:rsid w:val="00702B29"/>
    <w:rsid w:val="00795A51"/>
    <w:rsid w:val="007A2D07"/>
    <w:rsid w:val="0096706E"/>
    <w:rsid w:val="009838C0"/>
    <w:rsid w:val="00A16839"/>
    <w:rsid w:val="00A645F7"/>
    <w:rsid w:val="00BF0615"/>
    <w:rsid w:val="00C71920"/>
    <w:rsid w:val="00CB1CEB"/>
    <w:rsid w:val="00CF546F"/>
    <w:rsid w:val="00E647E6"/>
    <w:rsid w:val="00EC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1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71920"/>
    <w:pPr>
      <w:keepNext/>
      <w:keepLines/>
      <w:spacing w:before="240" w:after="60"/>
      <w:ind w:left="432" w:hanging="432"/>
      <w:outlineLvl w:val="0"/>
    </w:pPr>
    <w:rPr>
      <w:rFonts w:ascii=".VnArial" w:eastAsia=".VnArial" w:hAnsi=".VnArial"/>
      <w:b/>
      <w:lang w:val="x-none" w:eastAsia="x-none"/>
    </w:rPr>
  </w:style>
  <w:style w:type="paragraph" w:styleId="Heading3">
    <w:name w:val="heading 3"/>
    <w:basedOn w:val="Normal"/>
    <w:next w:val="Normal"/>
    <w:link w:val="Heading3Char"/>
    <w:uiPriority w:val="9"/>
    <w:unhideWhenUsed/>
    <w:qFormat/>
    <w:rsid w:val="007A2D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D2216"/>
    <w:pPr>
      <w:spacing w:after="160" w:line="240" w:lineRule="exact"/>
    </w:pPr>
    <w:rPr>
      <w:rFonts w:ascii="Verdana" w:hAnsi="Verdana"/>
      <w:sz w:val="20"/>
      <w:szCs w:val="20"/>
    </w:rPr>
  </w:style>
  <w:style w:type="paragraph" w:customStyle="1" w:styleId="CharChar1">
    <w:name w:val="Char Char1"/>
    <w:basedOn w:val="Normal"/>
    <w:rsid w:val="000D2216"/>
    <w:pPr>
      <w:spacing w:after="160" w:line="240" w:lineRule="exact"/>
    </w:pPr>
    <w:rPr>
      <w:rFonts w:ascii="Verdana" w:hAnsi="Verdana"/>
      <w:sz w:val="20"/>
      <w:szCs w:val="20"/>
    </w:rPr>
  </w:style>
  <w:style w:type="paragraph" w:styleId="NormalWeb">
    <w:name w:val="Normal (Web)"/>
    <w:basedOn w:val="Normal"/>
    <w:link w:val="NormalWebChar"/>
    <w:uiPriority w:val="99"/>
    <w:unhideWhenUsed/>
    <w:rsid w:val="00E647E6"/>
    <w:pPr>
      <w:spacing w:before="100" w:beforeAutospacing="1" w:after="100" w:afterAutospacing="1"/>
    </w:pPr>
    <w:rPr>
      <w:sz w:val="24"/>
      <w:szCs w:val="24"/>
    </w:rPr>
  </w:style>
  <w:style w:type="character" w:customStyle="1" w:styleId="Heading1Char">
    <w:name w:val="Heading 1 Char"/>
    <w:basedOn w:val="DefaultParagraphFont"/>
    <w:link w:val="Heading1"/>
    <w:rsid w:val="00C71920"/>
    <w:rPr>
      <w:rFonts w:ascii=".VnArial" w:eastAsia=".VnArial" w:hAnsi=".VnArial" w:cs="Times New Roman"/>
      <w:b/>
      <w:sz w:val="28"/>
      <w:szCs w:val="28"/>
      <w:lang w:val="x-none" w:eastAsia="x-none"/>
    </w:rPr>
  </w:style>
  <w:style w:type="character" w:styleId="Strong">
    <w:name w:val="Strong"/>
    <w:uiPriority w:val="22"/>
    <w:qFormat/>
    <w:rsid w:val="00287059"/>
    <w:rPr>
      <w:b/>
      <w:bCs/>
    </w:rPr>
  </w:style>
  <w:style w:type="character" w:customStyle="1" w:styleId="apple-converted-space">
    <w:name w:val="apple-converted-space"/>
    <w:rsid w:val="00287059"/>
  </w:style>
  <w:style w:type="character" w:customStyle="1" w:styleId="NormalWebChar">
    <w:name w:val="Normal (Web) Char"/>
    <w:basedOn w:val="DefaultParagraphFont"/>
    <w:link w:val="NormalWeb"/>
    <w:rsid w:val="00287059"/>
    <w:rPr>
      <w:rFonts w:ascii="Times New Roman" w:eastAsia="Times New Roman" w:hAnsi="Times New Roman" w:cs="Times New Roman"/>
      <w:sz w:val="24"/>
      <w:szCs w:val="24"/>
    </w:rPr>
  </w:style>
  <w:style w:type="paragraph" w:styleId="BodyTextIndent">
    <w:name w:val="Body Text Indent"/>
    <w:basedOn w:val="Normal"/>
    <w:link w:val="BodyTextIndentChar"/>
    <w:rsid w:val="00287059"/>
    <w:pPr>
      <w:ind w:firstLine="480"/>
      <w:jc w:val="both"/>
    </w:pPr>
    <w:rPr>
      <w:rFonts w:ascii="VNI-Times" w:hAnsi="VNI-Times"/>
      <w:sz w:val="24"/>
      <w:szCs w:val="20"/>
    </w:rPr>
  </w:style>
  <w:style w:type="character" w:customStyle="1" w:styleId="BodyTextIndentChar">
    <w:name w:val="Body Text Indent Char"/>
    <w:basedOn w:val="DefaultParagraphFont"/>
    <w:link w:val="BodyTextIndent"/>
    <w:rsid w:val="00287059"/>
    <w:rPr>
      <w:rFonts w:ascii="VNI-Times" w:eastAsia="Times New Roman" w:hAnsi="VNI-Times" w:cs="Times New Roman"/>
      <w:sz w:val="24"/>
      <w:szCs w:val="20"/>
    </w:rPr>
  </w:style>
  <w:style w:type="paragraph" w:styleId="PlainText">
    <w:name w:val="Plain Text"/>
    <w:basedOn w:val="Normal"/>
    <w:link w:val="PlainTextChar"/>
    <w:rsid w:val="0034077E"/>
    <w:rPr>
      <w:rFonts w:ascii="Courier New" w:hAnsi="Courier New" w:cs="Courier New"/>
      <w:sz w:val="20"/>
      <w:szCs w:val="20"/>
    </w:rPr>
  </w:style>
  <w:style w:type="character" w:customStyle="1" w:styleId="PlainTextChar">
    <w:name w:val="Plain Text Char"/>
    <w:basedOn w:val="DefaultParagraphFont"/>
    <w:link w:val="PlainText"/>
    <w:rsid w:val="0034077E"/>
    <w:rPr>
      <w:rFonts w:ascii="Courier New" w:eastAsia="Times New Roman" w:hAnsi="Courier New" w:cs="Courier New"/>
      <w:sz w:val="20"/>
      <w:szCs w:val="20"/>
    </w:rPr>
  </w:style>
  <w:style w:type="paragraph" w:styleId="ListParagraph">
    <w:name w:val="List Paragraph"/>
    <w:basedOn w:val="Normal"/>
    <w:uiPriority w:val="34"/>
    <w:qFormat/>
    <w:rsid w:val="007A2D07"/>
    <w:pPr>
      <w:ind w:left="720"/>
      <w:contextualSpacing/>
    </w:pPr>
  </w:style>
  <w:style w:type="character" w:styleId="Emphasis">
    <w:name w:val="Emphasis"/>
    <w:basedOn w:val="DefaultParagraphFont"/>
    <w:uiPriority w:val="20"/>
    <w:qFormat/>
    <w:rsid w:val="007A2D07"/>
    <w:rPr>
      <w:i/>
      <w:iCs/>
    </w:rPr>
  </w:style>
  <w:style w:type="character" w:customStyle="1" w:styleId="Heading3Char">
    <w:name w:val="Heading 3 Char"/>
    <w:basedOn w:val="DefaultParagraphFont"/>
    <w:link w:val="Heading3"/>
    <w:uiPriority w:val="9"/>
    <w:rsid w:val="007A2D07"/>
    <w:rPr>
      <w:rFonts w:asciiTheme="majorHAnsi" w:eastAsiaTheme="majorEastAsia" w:hAnsiTheme="majorHAnsi" w:cstheme="majorBidi"/>
      <w:b/>
      <w:bCs/>
      <w:color w:val="4F81BD" w:themeColor="accent1"/>
      <w:sz w:val="28"/>
      <w:szCs w:val="28"/>
    </w:rPr>
  </w:style>
  <w:style w:type="character" w:styleId="Hyperlink">
    <w:name w:val="Hyperlink"/>
    <w:basedOn w:val="DefaultParagraphFont"/>
    <w:uiPriority w:val="99"/>
    <w:semiHidden/>
    <w:unhideWhenUsed/>
    <w:rsid w:val="007A2D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71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71920"/>
    <w:pPr>
      <w:keepNext/>
      <w:keepLines/>
      <w:spacing w:before="240" w:after="60"/>
      <w:ind w:left="432" w:hanging="432"/>
      <w:outlineLvl w:val="0"/>
    </w:pPr>
    <w:rPr>
      <w:rFonts w:ascii=".VnArial" w:eastAsia=".VnArial" w:hAnsi=".VnArial"/>
      <w:b/>
      <w:lang w:val="x-none" w:eastAsia="x-none"/>
    </w:rPr>
  </w:style>
  <w:style w:type="paragraph" w:styleId="Heading3">
    <w:name w:val="heading 3"/>
    <w:basedOn w:val="Normal"/>
    <w:next w:val="Normal"/>
    <w:link w:val="Heading3Char"/>
    <w:uiPriority w:val="9"/>
    <w:unhideWhenUsed/>
    <w:qFormat/>
    <w:rsid w:val="007A2D0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D2216"/>
    <w:pPr>
      <w:spacing w:after="160" w:line="240" w:lineRule="exact"/>
    </w:pPr>
    <w:rPr>
      <w:rFonts w:ascii="Verdana" w:hAnsi="Verdana"/>
      <w:sz w:val="20"/>
      <w:szCs w:val="20"/>
    </w:rPr>
  </w:style>
  <w:style w:type="paragraph" w:customStyle="1" w:styleId="CharChar1">
    <w:name w:val="Char Char1"/>
    <w:basedOn w:val="Normal"/>
    <w:rsid w:val="000D2216"/>
    <w:pPr>
      <w:spacing w:after="160" w:line="240" w:lineRule="exact"/>
    </w:pPr>
    <w:rPr>
      <w:rFonts w:ascii="Verdana" w:hAnsi="Verdana"/>
      <w:sz w:val="20"/>
      <w:szCs w:val="20"/>
    </w:rPr>
  </w:style>
  <w:style w:type="paragraph" w:styleId="NormalWeb">
    <w:name w:val="Normal (Web)"/>
    <w:basedOn w:val="Normal"/>
    <w:link w:val="NormalWebChar"/>
    <w:uiPriority w:val="99"/>
    <w:unhideWhenUsed/>
    <w:rsid w:val="00E647E6"/>
    <w:pPr>
      <w:spacing w:before="100" w:beforeAutospacing="1" w:after="100" w:afterAutospacing="1"/>
    </w:pPr>
    <w:rPr>
      <w:sz w:val="24"/>
      <w:szCs w:val="24"/>
    </w:rPr>
  </w:style>
  <w:style w:type="character" w:customStyle="1" w:styleId="Heading1Char">
    <w:name w:val="Heading 1 Char"/>
    <w:basedOn w:val="DefaultParagraphFont"/>
    <w:link w:val="Heading1"/>
    <w:rsid w:val="00C71920"/>
    <w:rPr>
      <w:rFonts w:ascii=".VnArial" w:eastAsia=".VnArial" w:hAnsi=".VnArial" w:cs="Times New Roman"/>
      <w:b/>
      <w:sz w:val="28"/>
      <w:szCs w:val="28"/>
      <w:lang w:val="x-none" w:eastAsia="x-none"/>
    </w:rPr>
  </w:style>
  <w:style w:type="character" w:styleId="Strong">
    <w:name w:val="Strong"/>
    <w:uiPriority w:val="22"/>
    <w:qFormat/>
    <w:rsid w:val="00287059"/>
    <w:rPr>
      <w:b/>
      <w:bCs/>
    </w:rPr>
  </w:style>
  <w:style w:type="character" w:customStyle="1" w:styleId="apple-converted-space">
    <w:name w:val="apple-converted-space"/>
    <w:rsid w:val="00287059"/>
  </w:style>
  <w:style w:type="character" w:customStyle="1" w:styleId="NormalWebChar">
    <w:name w:val="Normal (Web) Char"/>
    <w:basedOn w:val="DefaultParagraphFont"/>
    <w:link w:val="NormalWeb"/>
    <w:rsid w:val="00287059"/>
    <w:rPr>
      <w:rFonts w:ascii="Times New Roman" w:eastAsia="Times New Roman" w:hAnsi="Times New Roman" w:cs="Times New Roman"/>
      <w:sz w:val="24"/>
      <w:szCs w:val="24"/>
    </w:rPr>
  </w:style>
  <w:style w:type="paragraph" w:styleId="BodyTextIndent">
    <w:name w:val="Body Text Indent"/>
    <w:basedOn w:val="Normal"/>
    <w:link w:val="BodyTextIndentChar"/>
    <w:rsid w:val="00287059"/>
    <w:pPr>
      <w:ind w:firstLine="480"/>
      <w:jc w:val="both"/>
    </w:pPr>
    <w:rPr>
      <w:rFonts w:ascii="VNI-Times" w:hAnsi="VNI-Times"/>
      <w:sz w:val="24"/>
      <w:szCs w:val="20"/>
    </w:rPr>
  </w:style>
  <w:style w:type="character" w:customStyle="1" w:styleId="BodyTextIndentChar">
    <w:name w:val="Body Text Indent Char"/>
    <w:basedOn w:val="DefaultParagraphFont"/>
    <w:link w:val="BodyTextIndent"/>
    <w:rsid w:val="00287059"/>
    <w:rPr>
      <w:rFonts w:ascii="VNI-Times" w:eastAsia="Times New Roman" w:hAnsi="VNI-Times" w:cs="Times New Roman"/>
      <w:sz w:val="24"/>
      <w:szCs w:val="20"/>
    </w:rPr>
  </w:style>
  <w:style w:type="paragraph" w:styleId="PlainText">
    <w:name w:val="Plain Text"/>
    <w:basedOn w:val="Normal"/>
    <w:link w:val="PlainTextChar"/>
    <w:rsid w:val="0034077E"/>
    <w:rPr>
      <w:rFonts w:ascii="Courier New" w:hAnsi="Courier New" w:cs="Courier New"/>
      <w:sz w:val="20"/>
      <w:szCs w:val="20"/>
    </w:rPr>
  </w:style>
  <w:style w:type="character" w:customStyle="1" w:styleId="PlainTextChar">
    <w:name w:val="Plain Text Char"/>
    <w:basedOn w:val="DefaultParagraphFont"/>
    <w:link w:val="PlainText"/>
    <w:rsid w:val="0034077E"/>
    <w:rPr>
      <w:rFonts w:ascii="Courier New" w:eastAsia="Times New Roman" w:hAnsi="Courier New" w:cs="Courier New"/>
      <w:sz w:val="20"/>
      <w:szCs w:val="20"/>
    </w:rPr>
  </w:style>
  <w:style w:type="paragraph" w:styleId="ListParagraph">
    <w:name w:val="List Paragraph"/>
    <w:basedOn w:val="Normal"/>
    <w:uiPriority w:val="34"/>
    <w:qFormat/>
    <w:rsid w:val="007A2D07"/>
    <w:pPr>
      <w:ind w:left="720"/>
      <w:contextualSpacing/>
    </w:pPr>
  </w:style>
  <w:style w:type="character" w:styleId="Emphasis">
    <w:name w:val="Emphasis"/>
    <w:basedOn w:val="DefaultParagraphFont"/>
    <w:uiPriority w:val="20"/>
    <w:qFormat/>
    <w:rsid w:val="007A2D07"/>
    <w:rPr>
      <w:i/>
      <w:iCs/>
    </w:rPr>
  </w:style>
  <w:style w:type="character" w:customStyle="1" w:styleId="Heading3Char">
    <w:name w:val="Heading 3 Char"/>
    <w:basedOn w:val="DefaultParagraphFont"/>
    <w:link w:val="Heading3"/>
    <w:uiPriority w:val="9"/>
    <w:rsid w:val="007A2D07"/>
    <w:rPr>
      <w:rFonts w:asciiTheme="majorHAnsi" w:eastAsiaTheme="majorEastAsia" w:hAnsiTheme="majorHAnsi" w:cstheme="majorBidi"/>
      <w:b/>
      <w:bCs/>
      <w:color w:val="4F81BD" w:themeColor="accent1"/>
      <w:sz w:val="28"/>
      <w:szCs w:val="28"/>
    </w:rPr>
  </w:style>
  <w:style w:type="character" w:styleId="Hyperlink">
    <w:name w:val="Hyperlink"/>
    <w:basedOn w:val="DefaultParagraphFont"/>
    <w:uiPriority w:val="99"/>
    <w:semiHidden/>
    <w:unhideWhenUsed/>
    <w:rsid w:val="007A2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547">
      <w:bodyDiv w:val="1"/>
      <w:marLeft w:val="0"/>
      <w:marRight w:val="0"/>
      <w:marTop w:val="0"/>
      <w:marBottom w:val="0"/>
      <w:divBdr>
        <w:top w:val="none" w:sz="0" w:space="0" w:color="auto"/>
        <w:left w:val="none" w:sz="0" w:space="0" w:color="auto"/>
        <w:bottom w:val="none" w:sz="0" w:space="0" w:color="auto"/>
        <w:right w:val="none" w:sz="0" w:space="0" w:color="auto"/>
      </w:divBdr>
      <w:divsChild>
        <w:div w:id="1503081642">
          <w:marLeft w:val="0"/>
          <w:marRight w:val="0"/>
          <w:marTop w:val="0"/>
          <w:marBottom w:val="0"/>
          <w:divBdr>
            <w:top w:val="none" w:sz="0" w:space="0" w:color="auto"/>
            <w:left w:val="none" w:sz="0" w:space="0" w:color="auto"/>
            <w:bottom w:val="none" w:sz="0" w:space="0" w:color="auto"/>
            <w:right w:val="none" w:sz="0" w:space="0" w:color="auto"/>
          </w:divBdr>
        </w:div>
      </w:divsChild>
    </w:div>
    <w:div w:id="253053847">
      <w:bodyDiv w:val="1"/>
      <w:marLeft w:val="0"/>
      <w:marRight w:val="0"/>
      <w:marTop w:val="0"/>
      <w:marBottom w:val="0"/>
      <w:divBdr>
        <w:top w:val="none" w:sz="0" w:space="0" w:color="auto"/>
        <w:left w:val="none" w:sz="0" w:space="0" w:color="auto"/>
        <w:bottom w:val="none" w:sz="0" w:space="0" w:color="auto"/>
        <w:right w:val="none" w:sz="0" w:space="0" w:color="auto"/>
      </w:divBdr>
      <w:divsChild>
        <w:div w:id="739820">
          <w:marLeft w:val="0"/>
          <w:marRight w:val="0"/>
          <w:marTop w:val="0"/>
          <w:marBottom w:val="0"/>
          <w:divBdr>
            <w:top w:val="none" w:sz="0" w:space="0" w:color="auto"/>
            <w:left w:val="none" w:sz="0" w:space="0" w:color="auto"/>
            <w:bottom w:val="none" w:sz="0" w:space="0" w:color="auto"/>
            <w:right w:val="none" w:sz="0" w:space="0" w:color="auto"/>
          </w:divBdr>
        </w:div>
      </w:divsChild>
    </w:div>
    <w:div w:id="448398918">
      <w:bodyDiv w:val="1"/>
      <w:marLeft w:val="0"/>
      <w:marRight w:val="0"/>
      <w:marTop w:val="0"/>
      <w:marBottom w:val="0"/>
      <w:divBdr>
        <w:top w:val="none" w:sz="0" w:space="0" w:color="auto"/>
        <w:left w:val="none" w:sz="0" w:space="0" w:color="auto"/>
        <w:bottom w:val="none" w:sz="0" w:space="0" w:color="auto"/>
        <w:right w:val="none" w:sz="0" w:space="0" w:color="auto"/>
      </w:divBdr>
      <w:divsChild>
        <w:div w:id="1940023888">
          <w:marLeft w:val="0"/>
          <w:marRight w:val="0"/>
          <w:marTop w:val="0"/>
          <w:marBottom w:val="0"/>
          <w:divBdr>
            <w:top w:val="none" w:sz="0" w:space="0" w:color="auto"/>
            <w:left w:val="none" w:sz="0" w:space="0" w:color="auto"/>
            <w:bottom w:val="none" w:sz="0" w:space="0" w:color="auto"/>
            <w:right w:val="none" w:sz="0" w:space="0" w:color="auto"/>
          </w:divBdr>
        </w:div>
      </w:divsChild>
    </w:div>
    <w:div w:id="450436642">
      <w:bodyDiv w:val="1"/>
      <w:marLeft w:val="0"/>
      <w:marRight w:val="0"/>
      <w:marTop w:val="0"/>
      <w:marBottom w:val="0"/>
      <w:divBdr>
        <w:top w:val="none" w:sz="0" w:space="0" w:color="auto"/>
        <w:left w:val="none" w:sz="0" w:space="0" w:color="auto"/>
        <w:bottom w:val="none" w:sz="0" w:space="0" w:color="auto"/>
        <w:right w:val="none" w:sz="0" w:space="0" w:color="auto"/>
      </w:divBdr>
    </w:div>
    <w:div w:id="607783154">
      <w:bodyDiv w:val="1"/>
      <w:marLeft w:val="0"/>
      <w:marRight w:val="0"/>
      <w:marTop w:val="0"/>
      <w:marBottom w:val="0"/>
      <w:divBdr>
        <w:top w:val="none" w:sz="0" w:space="0" w:color="auto"/>
        <w:left w:val="none" w:sz="0" w:space="0" w:color="auto"/>
        <w:bottom w:val="none" w:sz="0" w:space="0" w:color="auto"/>
        <w:right w:val="none" w:sz="0" w:space="0" w:color="auto"/>
      </w:divBdr>
      <w:divsChild>
        <w:div w:id="503324205">
          <w:marLeft w:val="0"/>
          <w:marRight w:val="0"/>
          <w:marTop w:val="0"/>
          <w:marBottom w:val="0"/>
          <w:divBdr>
            <w:top w:val="none" w:sz="0" w:space="0" w:color="auto"/>
            <w:left w:val="none" w:sz="0" w:space="0" w:color="auto"/>
            <w:bottom w:val="none" w:sz="0" w:space="0" w:color="auto"/>
            <w:right w:val="none" w:sz="0" w:space="0" w:color="auto"/>
          </w:divBdr>
        </w:div>
      </w:divsChild>
    </w:div>
    <w:div w:id="609505485">
      <w:bodyDiv w:val="1"/>
      <w:marLeft w:val="0"/>
      <w:marRight w:val="0"/>
      <w:marTop w:val="0"/>
      <w:marBottom w:val="0"/>
      <w:divBdr>
        <w:top w:val="none" w:sz="0" w:space="0" w:color="auto"/>
        <w:left w:val="none" w:sz="0" w:space="0" w:color="auto"/>
        <w:bottom w:val="none" w:sz="0" w:space="0" w:color="auto"/>
        <w:right w:val="none" w:sz="0" w:space="0" w:color="auto"/>
      </w:divBdr>
    </w:div>
    <w:div w:id="705909070">
      <w:bodyDiv w:val="1"/>
      <w:marLeft w:val="0"/>
      <w:marRight w:val="0"/>
      <w:marTop w:val="0"/>
      <w:marBottom w:val="0"/>
      <w:divBdr>
        <w:top w:val="none" w:sz="0" w:space="0" w:color="auto"/>
        <w:left w:val="none" w:sz="0" w:space="0" w:color="auto"/>
        <w:bottom w:val="none" w:sz="0" w:space="0" w:color="auto"/>
        <w:right w:val="none" w:sz="0" w:space="0" w:color="auto"/>
      </w:divBdr>
      <w:divsChild>
        <w:div w:id="702631028">
          <w:marLeft w:val="0"/>
          <w:marRight w:val="0"/>
          <w:marTop w:val="0"/>
          <w:marBottom w:val="0"/>
          <w:divBdr>
            <w:top w:val="none" w:sz="0" w:space="0" w:color="auto"/>
            <w:left w:val="none" w:sz="0" w:space="0" w:color="auto"/>
            <w:bottom w:val="none" w:sz="0" w:space="0" w:color="auto"/>
            <w:right w:val="none" w:sz="0" w:space="0" w:color="auto"/>
          </w:divBdr>
        </w:div>
      </w:divsChild>
    </w:div>
    <w:div w:id="748893612">
      <w:bodyDiv w:val="1"/>
      <w:marLeft w:val="0"/>
      <w:marRight w:val="0"/>
      <w:marTop w:val="0"/>
      <w:marBottom w:val="0"/>
      <w:divBdr>
        <w:top w:val="none" w:sz="0" w:space="0" w:color="auto"/>
        <w:left w:val="none" w:sz="0" w:space="0" w:color="auto"/>
        <w:bottom w:val="none" w:sz="0" w:space="0" w:color="auto"/>
        <w:right w:val="none" w:sz="0" w:space="0" w:color="auto"/>
      </w:divBdr>
    </w:div>
    <w:div w:id="854424870">
      <w:bodyDiv w:val="1"/>
      <w:marLeft w:val="0"/>
      <w:marRight w:val="0"/>
      <w:marTop w:val="0"/>
      <w:marBottom w:val="0"/>
      <w:divBdr>
        <w:top w:val="none" w:sz="0" w:space="0" w:color="auto"/>
        <w:left w:val="none" w:sz="0" w:space="0" w:color="auto"/>
        <w:bottom w:val="none" w:sz="0" w:space="0" w:color="auto"/>
        <w:right w:val="none" w:sz="0" w:space="0" w:color="auto"/>
      </w:divBdr>
    </w:div>
    <w:div w:id="1144129273">
      <w:bodyDiv w:val="1"/>
      <w:marLeft w:val="0"/>
      <w:marRight w:val="0"/>
      <w:marTop w:val="0"/>
      <w:marBottom w:val="0"/>
      <w:divBdr>
        <w:top w:val="none" w:sz="0" w:space="0" w:color="auto"/>
        <w:left w:val="none" w:sz="0" w:space="0" w:color="auto"/>
        <w:bottom w:val="none" w:sz="0" w:space="0" w:color="auto"/>
        <w:right w:val="none" w:sz="0" w:space="0" w:color="auto"/>
      </w:divBdr>
      <w:divsChild>
        <w:div w:id="441074744">
          <w:marLeft w:val="0"/>
          <w:marRight w:val="0"/>
          <w:marTop w:val="0"/>
          <w:marBottom w:val="0"/>
          <w:divBdr>
            <w:top w:val="none" w:sz="0" w:space="0" w:color="auto"/>
            <w:left w:val="none" w:sz="0" w:space="0" w:color="auto"/>
            <w:bottom w:val="none" w:sz="0" w:space="0" w:color="auto"/>
            <w:right w:val="none" w:sz="0" w:space="0" w:color="auto"/>
          </w:divBdr>
        </w:div>
      </w:divsChild>
    </w:div>
    <w:div w:id="1402363036">
      <w:bodyDiv w:val="1"/>
      <w:marLeft w:val="0"/>
      <w:marRight w:val="0"/>
      <w:marTop w:val="0"/>
      <w:marBottom w:val="0"/>
      <w:divBdr>
        <w:top w:val="none" w:sz="0" w:space="0" w:color="auto"/>
        <w:left w:val="none" w:sz="0" w:space="0" w:color="auto"/>
        <w:bottom w:val="none" w:sz="0" w:space="0" w:color="auto"/>
        <w:right w:val="none" w:sz="0" w:space="0" w:color="auto"/>
      </w:divBdr>
      <w:divsChild>
        <w:div w:id="1885561201">
          <w:marLeft w:val="0"/>
          <w:marRight w:val="0"/>
          <w:marTop w:val="0"/>
          <w:marBottom w:val="0"/>
          <w:divBdr>
            <w:top w:val="none" w:sz="0" w:space="0" w:color="auto"/>
            <w:left w:val="none" w:sz="0" w:space="0" w:color="auto"/>
            <w:bottom w:val="none" w:sz="0" w:space="0" w:color="auto"/>
            <w:right w:val="none" w:sz="0" w:space="0" w:color="auto"/>
          </w:divBdr>
        </w:div>
      </w:divsChild>
    </w:div>
    <w:div w:id="1628125807">
      <w:bodyDiv w:val="1"/>
      <w:marLeft w:val="0"/>
      <w:marRight w:val="0"/>
      <w:marTop w:val="0"/>
      <w:marBottom w:val="0"/>
      <w:divBdr>
        <w:top w:val="none" w:sz="0" w:space="0" w:color="auto"/>
        <w:left w:val="none" w:sz="0" w:space="0" w:color="auto"/>
        <w:bottom w:val="none" w:sz="0" w:space="0" w:color="auto"/>
        <w:right w:val="none" w:sz="0" w:space="0" w:color="auto"/>
      </w:divBdr>
    </w:div>
    <w:div w:id="1654724614">
      <w:bodyDiv w:val="1"/>
      <w:marLeft w:val="0"/>
      <w:marRight w:val="0"/>
      <w:marTop w:val="0"/>
      <w:marBottom w:val="0"/>
      <w:divBdr>
        <w:top w:val="none" w:sz="0" w:space="0" w:color="auto"/>
        <w:left w:val="none" w:sz="0" w:space="0" w:color="auto"/>
        <w:bottom w:val="none" w:sz="0" w:space="0" w:color="auto"/>
        <w:right w:val="none" w:sz="0" w:space="0" w:color="auto"/>
      </w:divBdr>
      <w:divsChild>
        <w:div w:id="1361131049">
          <w:marLeft w:val="0"/>
          <w:marRight w:val="0"/>
          <w:marTop w:val="0"/>
          <w:marBottom w:val="0"/>
          <w:divBdr>
            <w:top w:val="none" w:sz="0" w:space="0" w:color="auto"/>
            <w:left w:val="none" w:sz="0" w:space="0" w:color="auto"/>
            <w:bottom w:val="none" w:sz="0" w:space="0" w:color="auto"/>
            <w:right w:val="none" w:sz="0" w:space="0" w:color="auto"/>
          </w:divBdr>
        </w:div>
      </w:divsChild>
    </w:div>
    <w:div w:id="1660381008">
      <w:bodyDiv w:val="1"/>
      <w:marLeft w:val="0"/>
      <w:marRight w:val="0"/>
      <w:marTop w:val="0"/>
      <w:marBottom w:val="0"/>
      <w:divBdr>
        <w:top w:val="none" w:sz="0" w:space="0" w:color="auto"/>
        <w:left w:val="none" w:sz="0" w:space="0" w:color="auto"/>
        <w:bottom w:val="none" w:sz="0" w:space="0" w:color="auto"/>
        <w:right w:val="none" w:sz="0" w:space="0" w:color="auto"/>
      </w:divBdr>
    </w:div>
    <w:div w:id="1824463737">
      <w:bodyDiv w:val="1"/>
      <w:marLeft w:val="0"/>
      <w:marRight w:val="0"/>
      <w:marTop w:val="0"/>
      <w:marBottom w:val="0"/>
      <w:divBdr>
        <w:top w:val="none" w:sz="0" w:space="0" w:color="auto"/>
        <w:left w:val="none" w:sz="0" w:space="0" w:color="auto"/>
        <w:bottom w:val="none" w:sz="0" w:space="0" w:color="auto"/>
        <w:right w:val="none" w:sz="0" w:space="0" w:color="auto"/>
      </w:divBdr>
      <w:divsChild>
        <w:div w:id="89394113">
          <w:marLeft w:val="0"/>
          <w:marRight w:val="0"/>
          <w:marTop w:val="0"/>
          <w:marBottom w:val="0"/>
          <w:divBdr>
            <w:top w:val="none" w:sz="0" w:space="0" w:color="auto"/>
            <w:left w:val="none" w:sz="0" w:space="0" w:color="auto"/>
            <w:bottom w:val="none" w:sz="0" w:space="0" w:color="auto"/>
            <w:right w:val="none" w:sz="0" w:space="0" w:color="auto"/>
          </w:divBdr>
        </w:div>
      </w:divsChild>
    </w:div>
    <w:div w:id="2026593139">
      <w:bodyDiv w:val="1"/>
      <w:marLeft w:val="0"/>
      <w:marRight w:val="0"/>
      <w:marTop w:val="0"/>
      <w:marBottom w:val="0"/>
      <w:divBdr>
        <w:top w:val="none" w:sz="0" w:space="0" w:color="auto"/>
        <w:left w:val="none" w:sz="0" w:space="0" w:color="auto"/>
        <w:bottom w:val="none" w:sz="0" w:space="0" w:color="auto"/>
        <w:right w:val="none" w:sz="0" w:space="0" w:color="auto"/>
      </w:divBdr>
    </w:div>
    <w:div w:id="2126347424">
      <w:bodyDiv w:val="1"/>
      <w:marLeft w:val="0"/>
      <w:marRight w:val="0"/>
      <w:marTop w:val="0"/>
      <w:marBottom w:val="0"/>
      <w:divBdr>
        <w:top w:val="none" w:sz="0" w:space="0" w:color="auto"/>
        <w:left w:val="none" w:sz="0" w:space="0" w:color="auto"/>
        <w:bottom w:val="none" w:sz="0" w:space="0" w:color="auto"/>
        <w:right w:val="none" w:sz="0" w:space="0" w:color="auto"/>
      </w:divBdr>
      <w:divsChild>
        <w:div w:id="47286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lobooks.com/forumdisplay.php?f=1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dc:creator>
  <cp:lastModifiedBy>Duc</cp:lastModifiedBy>
  <cp:revision>16</cp:revision>
  <dcterms:created xsi:type="dcterms:W3CDTF">2017-12-22T02:29:00Z</dcterms:created>
  <dcterms:modified xsi:type="dcterms:W3CDTF">2017-12-22T03:26:00Z</dcterms:modified>
</cp:coreProperties>
</file>